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03" w:rsidRPr="004E0E03" w:rsidRDefault="004E0E03" w:rsidP="004E0E03">
      <w:pPr>
        <w:spacing w:after="0" w:line="240" w:lineRule="auto"/>
        <w:jc w:val="both"/>
        <w:rPr>
          <w:rFonts w:ascii="Times New Roman" w:hAnsi="Times New Roman"/>
          <w:b/>
          <w:bCs/>
          <w:sz w:val="28"/>
          <w:szCs w:val="28"/>
        </w:rPr>
      </w:pPr>
      <w:r w:rsidRPr="004E0E03">
        <w:rPr>
          <w:rFonts w:ascii="Times New Roman" w:hAnsi="Times New Roman"/>
          <w:bCs/>
          <w:sz w:val="28"/>
          <w:szCs w:val="28"/>
        </w:rPr>
        <w:t>Ms. ANAMI Midori is the Deputy Director of Office of Global Health Cooperation at the Ministry of He</w:t>
      </w:r>
      <w:bookmarkStart w:id="0" w:name="_GoBack"/>
      <w:bookmarkEnd w:id="0"/>
      <w:r w:rsidRPr="004E0E03">
        <w:rPr>
          <w:rFonts w:ascii="Times New Roman" w:hAnsi="Times New Roman"/>
          <w:bCs/>
          <w:sz w:val="28"/>
          <w:szCs w:val="28"/>
        </w:rPr>
        <w:t>alth, Labour and Welfare - Japan (MHLW). She has worked at MHLW for more than 10 Years covering global health, health promotion, occupational health, development of human resource for health, medical insurance, home nursing care, and patient safety. Prior to joining MHLW, she worked at emergency medical care centre at Nihon University Itabashi Hospital. She also worked at Tokyo Metropolitan University as a lecturer in fundamental nursing and home nursing care. She received her PhD and Master Degree in Nursing from Tokyo Medical and Dental University. Her doctoral research which focused on stress management for patients with Acute Myocardial Infarction, was rewarded with the grant of YAMAJI Fumiko for Expert Nursing Education and Research.</w:t>
      </w:r>
    </w:p>
    <w:p w:rsidR="00EF6E00" w:rsidRPr="004E0E03" w:rsidRDefault="00EF6E00" w:rsidP="004E0E03">
      <w:pPr>
        <w:jc w:val="both"/>
        <w:rPr>
          <w:sz w:val="28"/>
          <w:szCs w:val="28"/>
        </w:rPr>
      </w:pPr>
    </w:p>
    <w:sectPr w:rsidR="00EF6E00" w:rsidRPr="004E0E03"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E0E03"/>
    <w:rsid w:val="0011122B"/>
    <w:rsid w:val="001D1DC0"/>
    <w:rsid w:val="004E0E03"/>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93FA4-2B0B-47C0-967B-864F9741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03"/>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2019-12-11T05:20:00Z</dcterms:created>
  <dcterms:modified xsi:type="dcterms:W3CDTF">2019-12-11T05:20:00Z</dcterms:modified>
</cp:coreProperties>
</file>