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44" w:rsidRPr="005F5644" w:rsidRDefault="005F5644" w:rsidP="005F5644">
      <w:pPr>
        <w:tabs>
          <w:tab w:val="left" w:pos="2241"/>
        </w:tabs>
        <w:spacing w:after="0" w:line="240" w:lineRule="auto"/>
        <w:jc w:val="both"/>
        <w:rPr>
          <w:rFonts w:ascii="Times New Roman" w:hAnsi="Times New Roman"/>
          <w:sz w:val="28"/>
          <w:szCs w:val="28"/>
        </w:rPr>
      </w:pPr>
      <w:bookmarkStart w:id="0" w:name="_GoBack"/>
      <w:r w:rsidRPr="005F5644">
        <w:rPr>
          <w:rFonts w:ascii="Times New Roman" w:hAnsi="Times New Roman"/>
          <w:bCs/>
          <w:sz w:val="28"/>
          <w:szCs w:val="28"/>
        </w:rPr>
        <w:t>Ông Yasuhiko Saito là giáo sư tại Viện nghiên cứu Kinh tế và Dân số tại Đại học Nihon, Tokyo, Nhật Bản. Ông có bằng tiến sĩ xã hội học của Đại học Nam California, Los Angeles, Hoa Kỳ. Chuyên ngành của ông là về nhân khẩu học và lão khoa. Ông có nhiều kinh nghiệm trong việc thực hiện các cuộc khảo sát về người cao tuổi và sức khỏe người cao tuổi ở các nước châu Á và là nghiên cứu viên chính của nghiên cứu dọc về người cao tuổi và sức khỏe ở Nhật Bản với 6 vòng điều tra. Ông cũng đã thực hiện các nghiên cứu quốc gia về người cao tuổi ở Philippines và hỗ trợ các nghiên cứu tương tự ở Singapore và Kerala, Ấn Độ. Ông cũng đã làm việc trong một nghiên cứu so sánh ở 5 quốc gia về người sống trăm tuổi bao gồm Đan Mạch, Pháp, Nhật Bản, Thụy Điển và Thụy Sĩ.</w:t>
      </w:r>
    </w:p>
    <w:bookmarkEnd w:id="0"/>
    <w:p w:rsidR="00EF6E00" w:rsidRPr="005F5644" w:rsidRDefault="00EF6E00">
      <w:pPr>
        <w:rPr>
          <w:sz w:val="28"/>
          <w:szCs w:val="28"/>
        </w:rPr>
      </w:pPr>
    </w:p>
    <w:sectPr w:rsidR="00EF6E00" w:rsidRPr="005F5644"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44"/>
    <w:rsid w:val="0011122B"/>
    <w:rsid w:val="001D1DC0"/>
    <w:rsid w:val="005F5644"/>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A14D-B5AD-45EF-B8E3-69D26C2D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44"/>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2019-12-11T05:12:00Z</dcterms:created>
  <dcterms:modified xsi:type="dcterms:W3CDTF">2019-12-11T05:13:00Z</dcterms:modified>
</cp:coreProperties>
</file>