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51954" w14:textId="5DD722A3" w:rsidR="00EB171A" w:rsidRPr="004C3CB1" w:rsidRDefault="002631AC" w:rsidP="002631AC">
      <w:pPr>
        <w:spacing w:after="0" w:line="360" w:lineRule="auto"/>
        <w:ind w:firstLine="720"/>
        <w:jc w:val="center"/>
        <w:rPr>
          <w:rFonts w:ascii="Times New Roman" w:eastAsia="Times New Roman" w:hAnsi="Times New Roman" w:cs="Times New Roman"/>
          <w:b/>
          <w:bCs/>
          <w:sz w:val="28"/>
          <w:szCs w:val="28"/>
          <w:lang w:val="vi-VN"/>
        </w:rPr>
      </w:pPr>
      <w:bookmarkStart w:id="0" w:name="_GoBack"/>
      <w:bookmarkEnd w:id="0"/>
      <w:r>
        <w:rPr>
          <w:rFonts w:ascii="Times New Roman" w:eastAsia="Times New Roman" w:hAnsi="Times New Roman" w:cs="Times New Roman"/>
          <w:b/>
          <w:bCs/>
          <w:sz w:val="28"/>
          <w:szCs w:val="28"/>
          <w:lang w:val="nl-NL"/>
        </w:rPr>
        <w:t>THỰC TIỄN CÂU CHUYỆN BÁO CHÍ GIẢI PHÁP TRÊN</w:t>
      </w:r>
      <w:r w:rsidRPr="004C3CB1">
        <w:rPr>
          <w:rFonts w:ascii="Times New Roman" w:eastAsia="Times New Roman" w:hAnsi="Times New Roman" w:cs="Times New Roman"/>
          <w:b/>
          <w:bCs/>
          <w:sz w:val="28"/>
          <w:szCs w:val="28"/>
          <w:lang w:val="vi-VN"/>
        </w:rPr>
        <w:t xml:space="preserve"> BÁO ĐIỆN TỬ VIETNAMPLUS</w:t>
      </w:r>
    </w:p>
    <w:p w14:paraId="15F99CE3" w14:textId="77777777" w:rsidR="002E3768" w:rsidRDefault="002E3768" w:rsidP="002631AC">
      <w:pPr>
        <w:spacing w:after="0" w:line="360" w:lineRule="auto"/>
        <w:ind w:firstLine="720"/>
        <w:jc w:val="right"/>
        <w:rPr>
          <w:rFonts w:ascii="Times New Roman" w:hAnsi="Times New Roman" w:cs="Times New Roman"/>
          <w:sz w:val="28"/>
          <w:szCs w:val="28"/>
          <w:lang w:val="vi-VN"/>
        </w:rPr>
      </w:pPr>
    </w:p>
    <w:p w14:paraId="54CE0138" w14:textId="2158C03A" w:rsidR="009C339E" w:rsidRPr="002631AC" w:rsidRDefault="002B5614" w:rsidP="002631AC">
      <w:pPr>
        <w:spacing w:after="0" w:line="360" w:lineRule="auto"/>
        <w:ind w:firstLine="720"/>
        <w:jc w:val="right"/>
        <w:rPr>
          <w:rFonts w:ascii="Times New Roman" w:hAnsi="Times New Roman" w:cs="Times New Roman"/>
          <w:b/>
          <w:bCs/>
          <w:i/>
          <w:iCs/>
          <w:sz w:val="28"/>
          <w:szCs w:val="28"/>
        </w:rPr>
      </w:pPr>
      <w:r>
        <w:rPr>
          <w:rFonts w:ascii="Times New Roman" w:hAnsi="Times New Roman" w:cs="Times New Roman"/>
          <w:sz w:val="28"/>
          <w:szCs w:val="28"/>
          <w:lang w:val="vi-VN"/>
        </w:rPr>
        <w:tab/>
      </w:r>
      <w:r>
        <w:rPr>
          <w:rFonts w:ascii="Times New Roman" w:hAnsi="Times New Roman" w:cs="Times New Roman"/>
          <w:sz w:val="28"/>
          <w:szCs w:val="28"/>
          <w:lang w:val="vi-VN"/>
        </w:rPr>
        <w:tab/>
      </w:r>
      <w:r w:rsidR="000F61A5">
        <w:rPr>
          <w:rFonts w:ascii="Times New Roman" w:hAnsi="Times New Roman" w:cs="Times New Roman"/>
          <w:sz w:val="28"/>
          <w:szCs w:val="28"/>
          <w:lang w:val="vi-VN"/>
        </w:rPr>
        <w:tab/>
      </w:r>
      <w:r w:rsidR="009C339E" w:rsidRPr="002631AC">
        <w:rPr>
          <w:rFonts w:ascii="Times New Roman" w:hAnsi="Times New Roman" w:cs="Times New Roman"/>
          <w:b/>
          <w:bCs/>
          <w:i/>
          <w:iCs/>
          <w:sz w:val="28"/>
          <w:szCs w:val="28"/>
          <w:lang w:val="vi-VN"/>
        </w:rPr>
        <w:t xml:space="preserve">Ông </w:t>
      </w:r>
      <w:r w:rsidRPr="002631AC">
        <w:rPr>
          <w:rFonts w:ascii="Times New Roman" w:hAnsi="Times New Roman" w:cs="Times New Roman"/>
          <w:b/>
          <w:bCs/>
          <w:i/>
          <w:iCs/>
          <w:sz w:val="28"/>
          <w:szCs w:val="28"/>
          <w:lang w:val="vi-VN"/>
        </w:rPr>
        <w:t>Trần Tiến Duẩ</w:t>
      </w:r>
      <w:r w:rsidR="009C339E" w:rsidRPr="002631AC">
        <w:rPr>
          <w:rFonts w:ascii="Times New Roman" w:hAnsi="Times New Roman" w:cs="Times New Roman"/>
          <w:b/>
          <w:bCs/>
          <w:i/>
          <w:iCs/>
          <w:sz w:val="28"/>
          <w:szCs w:val="28"/>
          <w:lang w:val="vi-VN"/>
        </w:rPr>
        <w:t>n</w:t>
      </w:r>
      <w:r w:rsidR="002631AC">
        <w:rPr>
          <w:rFonts w:ascii="Times New Roman" w:hAnsi="Times New Roman" w:cs="Times New Roman"/>
          <w:b/>
          <w:bCs/>
          <w:i/>
          <w:iCs/>
          <w:sz w:val="28"/>
          <w:szCs w:val="28"/>
        </w:rPr>
        <w:t>-</w:t>
      </w:r>
    </w:p>
    <w:p w14:paraId="24045D33" w14:textId="58B5E2E3" w:rsidR="002B5614" w:rsidRPr="002631AC" w:rsidRDefault="002B5614" w:rsidP="002631AC">
      <w:pPr>
        <w:spacing w:after="0" w:line="360" w:lineRule="auto"/>
        <w:ind w:firstLine="720"/>
        <w:jc w:val="right"/>
        <w:rPr>
          <w:rFonts w:ascii="Times New Roman" w:hAnsi="Times New Roman" w:cs="Times New Roman"/>
          <w:b/>
          <w:bCs/>
          <w:i/>
          <w:iCs/>
          <w:sz w:val="28"/>
          <w:szCs w:val="28"/>
          <w:lang w:val="vi-VN"/>
        </w:rPr>
      </w:pPr>
      <w:r w:rsidRPr="002631AC">
        <w:rPr>
          <w:rFonts w:ascii="Times New Roman" w:hAnsi="Times New Roman" w:cs="Times New Roman"/>
          <w:b/>
          <w:bCs/>
          <w:i/>
          <w:iCs/>
          <w:sz w:val="28"/>
          <w:szCs w:val="28"/>
          <w:lang w:val="vi-VN"/>
        </w:rPr>
        <w:t xml:space="preserve"> Tổng Biên tập Báo điện tử VietnamPlus</w:t>
      </w:r>
    </w:p>
    <w:p w14:paraId="567831DC" w14:textId="77777777" w:rsidR="002B5614" w:rsidRPr="002631AC" w:rsidRDefault="002B5614" w:rsidP="002631AC">
      <w:pPr>
        <w:spacing w:after="0" w:line="360" w:lineRule="auto"/>
        <w:ind w:firstLine="720"/>
        <w:jc w:val="both"/>
        <w:rPr>
          <w:rFonts w:ascii="Times New Roman" w:hAnsi="Times New Roman" w:cs="Times New Roman"/>
          <w:sz w:val="28"/>
          <w:szCs w:val="28"/>
          <w:lang w:val="vi-VN"/>
        </w:rPr>
      </w:pPr>
    </w:p>
    <w:p w14:paraId="5C1DB7EF" w14:textId="77777777" w:rsidR="002A5C21" w:rsidRPr="002631AC" w:rsidRDefault="002A5C21" w:rsidP="002631AC">
      <w:pPr>
        <w:spacing w:after="0" w:line="360" w:lineRule="auto"/>
        <w:ind w:firstLine="720"/>
        <w:jc w:val="both"/>
        <w:rPr>
          <w:rFonts w:ascii="Times New Roman" w:hAnsi="Times New Roman" w:cs="Times New Roman"/>
          <w:b/>
          <w:i/>
          <w:sz w:val="28"/>
          <w:szCs w:val="28"/>
          <w:lang w:val="vi-VN"/>
        </w:rPr>
      </w:pPr>
      <w:r w:rsidRPr="002631AC">
        <w:rPr>
          <w:rFonts w:ascii="Times New Roman" w:hAnsi="Times New Roman" w:cs="Times New Roman"/>
          <w:b/>
          <w:i/>
          <w:sz w:val="28"/>
          <w:szCs w:val="28"/>
          <w:lang w:val="vi-VN"/>
        </w:rPr>
        <w:t xml:space="preserve">Báo chí giải pháp đang là một xu hướng tích cực và phù hợp với sự phát triển của đời sống xã hội, thể </w:t>
      </w:r>
      <w:r w:rsidR="008B7CC7" w:rsidRPr="002631AC">
        <w:rPr>
          <w:rFonts w:ascii="Times New Roman" w:hAnsi="Times New Roman" w:cs="Times New Roman"/>
          <w:b/>
          <w:i/>
          <w:sz w:val="28"/>
          <w:szCs w:val="28"/>
          <w:lang w:val="vi-VN"/>
        </w:rPr>
        <w:t>h</w:t>
      </w:r>
      <w:r w:rsidRPr="002631AC">
        <w:rPr>
          <w:rFonts w:ascii="Times New Roman" w:hAnsi="Times New Roman" w:cs="Times New Roman"/>
          <w:b/>
          <w:i/>
          <w:sz w:val="28"/>
          <w:szCs w:val="28"/>
          <w:lang w:val="vi-VN"/>
        </w:rPr>
        <w:t xml:space="preserve">iện vai trò </w:t>
      </w:r>
      <w:r w:rsidR="00516827" w:rsidRPr="002631AC">
        <w:rPr>
          <w:rFonts w:ascii="Times New Roman" w:hAnsi="Times New Roman" w:cs="Times New Roman"/>
          <w:b/>
          <w:i/>
          <w:sz w:val="28"/>
          <w:szCs w:val="28"/>
          <w:lang w:val="vi-VN"/>
        </w:rPr>
        <w:t>phụng sự</w:t>
      </w:r>
      <w:r w:rsidR="007C0709" w:rsidRPr="002631AC">
        <w:rPr>
          <w:rFonts w:ascii="Times New Roman" w:hAnsi="Times New Roman" w:cs="Times New Roman"/>
          <w:b/>
          <w:i/>
          <w:sz w:val="28"/>
          <w:szCs w:val="28"/>
          <w:lang w:val="vi-VN"/>
        </w:rPr>
        <w:t xml:space="preserve"> </w:t>
      </w:r>
      <w:r w:rsidRPr="002631AC">
        <w:rPr>
          <w:rFonts w:ascii="Times New Roman" w:hAnsi="Times New Roman" w:cs="Times New Roman"/>
          <w:b/>
          <w:i/>
          <w:sz w:val="28"/>
          <w:szCs w:val="28"/>
          <w:lang w:val="vi-VN"/>
        </w:rPr>
        <w:t>Đảng, Nhà nước và nhân dân trong việc giải quyết các vấn đề thiết thực, cần kíp của xã hội, của đất nước.</w:t>
      </w:r>
    </w:p>
    <w:p w14:paraId="7B26450E" w14:textId="7D47A539" w:rsidR="003037EF" w:rsidRPr="002631AC" w:rsidRDefault="003037EF" w:rsidP="002631AC">
      <w:pPr>
        <w:spacing w:after="0" w:line="360" w:lineRule="auto"/>
        <w:ind w:firstLine="720"/>
        <w:jc w:val="both"/>
        <w:rPr>
          <w:rFonts w:ascii="Times New Roman" w:hAnsi="Times New Roman" w:cs="Times New Roman"/>
          <w:b/>
          <w:i/>
          <w:sz w:val="28"/>
          <w:szCs w:val="28"/>
          <w:lang w:val="vi-VN"/>
        </w:rPr>
      </w:pPr>
      <w:r w:rsidRPr="002631AC">
        <w:rPr>
          <w:rFonts w:ascii="Times New Roman" w:hAnsi="Times New Roman" w:cs="Times New Roman"/>
          <w:b/>
          <w:i/>
          <w:sz w:val="28"/>
          <w:szCs w:val="28"/>
          <w:lang w:val="vi-VN"/>
        </w:rPr>
        <w:t>Từ khi thành lập đến nay</w:t>
      </w:r>
      <w:r w:rsidR="003C16BE" w:rsidRPr="002631AC">
        <w:rPr>
          <w:rFonts w:ascii="Times New Roman" w:hAnsi="Times New Roman" w:cs="Times New Roman"/>
          <w:b/>
          <w:i/>
          <w:sz w:val="28"/>
          <w:szCs w:val="28"/>
          <w:lang w:val="vi-VN"/>
        </w:rPr>
        <w:t xml:space="preserve">, </w:t>
      </w:r>
      <w:r w:rsidR="006223C3" w:rsidRPr="002631AC">
        <w:rPr>
          <w:rFonts w:ascii="Times New Roman" w:hAnsi="Times New Roman" w:cs="Times New Roman"/>
          <w:b/>
          <w:i/>
          <w:sz w:val="28"/>
          <w:szCs w:val="28"/>
          <w:lang w:val="vi-VN"/>
        </w:rPr>
        <w:t xml:space="preserve">VietnamPlus đã </w:t>
      </w:r>
      <w:r w:rsidRPr="002631AC">
        <w:rPr>
          <w:rFonts w:ascii="Times New Roman" w:hAnsi="Times New Roman" w:cs="Times New Roman"/>
          <w:b/>
          <w:i/>
          <w:sz w:val="28"/>
          <w:szCs w:val="28"/>
          <w:lang w:val="vi-VN"/>
        </w:rPr>
        <w:t>luôn chú trọng đến báo chí giải pháp, với những tuyến bài</w:t>
      </w:r>
      <w:r w:rsidR="0024359C" w:rsidRPr="002631AC">
        <w:rPr>
          <w:rFonts w:ascii="Times New Roman" w:hAnsi="Times New Roman" w:cs="Times New Roman"/>
          <w:b/>
          <w:i/>
          <w:sz w:val="28"/>
          <w:szCs w:val="28"/>
          <w:lang w:val="vi-VN"/>
        </w:rPr>
        <w:t xml:space="preserve"> tuyên truyền</w:t>
      </w:r>
      <w:r w:rsidR="00686FA1" w:rsidRPr="002631AC">
        <w:rPr>
          <w:rFonts w:ascii="Times New Roman" w:hAnsi="Times New Roman" w:cs="Times New Roman"/>
          <w:b/>
          <w:i/>
          <w:sz w:val="28"/>
          <w:szCs w:val="28"/>
          <w:lang w:val="vi-VN"/>
        </w:rPr>
        <w:t xml:space="preserve"> </w:t>
      </w:r>
      <w:r w:rsidRPr="002631AC">
        <w:rPr>
          <w:rFonts w:ascii="Times New Roman" w:hAnsi="Times New Roman" w:cs="Times New Roman"/>
          <w:b/>
          <w:i/>
          <w:sz w:val="28"/>
          <w:szCs w:val="28"/>
          <w:lang w:val="vi-VN"/>
        </w:rPr>
        <w:t>các chủ trương, chính sách</w:t>
      </w:r>
      <w:r w:rsidR="006223C3" w:rsidRPr="002631AC">
        <w:rPr>
          <w:rFonts w:ascii="Times New Roman" w:hAnsi="Times New Roman" w:cs="Times New Roman"/>
          <w:b/>
          <w:i/>
          <w:sz w:val="28"/>
          <w:szCs w:val="28"/>
          <w:lang w:val="vi-VN"/>
        </w:rPr>
        <w:t xml:space="preserve"> của Đảng, Nhà nước, Chính phủ, Quốc hội, các</w:t>
      </w:r>
      <w:r w:rsidR="00682348" w:rsidRPr="002631AC">
        <w:rPr>
          <w:rFonts w:ascii="Times New Roman" w:hAnsi="Times New Roman" w:cs="Times New Roman"/>
          <w:b/>
          <w:i/>
          <w:sz w:val="28"/>
          <w:szCs w:val="28"/>
          <w:lang w:val="vi-VN"/>
        </w:rPr>
        <w:t xml:space="preserve"> ban,</w:t>
      </w:r>
      <w:r w:rsidR="006223C3" w:rsidRPr="002631AC">
        <w:rPr>
          <w:rFonts w:ascii="Times New Roman" w:hAnsi="Times New Roman" w:cs="Times New Roman"/>
          <w:b/>
          <w:i/>
          <w:sz w:val="28"/>
          <w:szCs w:val="28"/>
          <w:lang w:val="vi-VN"/>
        </w:rPr>
        <w:t xml:space="preserve"> bộ, ngành địa phương</w:t>
      </w:r>
      <w:r w:rsidR="003C16BE" w:rsidRPr="002631AC">
        <w:rPr>
          <w:rFonts w:ascii="Times New Roman" w:hAnsi="Times New Roman" w:cs="Times New Roman"/>
          <w:b/>
          <w:i/>
          <w:sz w:val="28"/>
          <w:szCs w:val="28"/>
          <w:lang w:val="vi-VN"/>
        </w:rPr>
        <w:t xml:space="preserve"> kịp thời</w:t>
      </w:r>
      <w:r w:rsidR="008C597B" w:rsidRPr="002631AC">
        <w:rPr>
          <w:rFonts w:ascii="Times New Roman" w:hAnsi="Times New Roman" w:cs="Times New Roman"/>
          <w:b/>
          <w:i/>
          <w:sz w:val="28"/>
          <w:szCs w:val="28"/>
          <w:lang w:val="vi-VN"/>
        </w:rPr>
        <w:t xml:space="preserve"> </w:t>
      </w:r>
      <w:r w:rsidR="006223C3" w:rsidRPr="002631AC">
        <w:rPr>
          <w:rFonts w:ascii="Times New Roman" w:hAnsi="Times New Roman" w:cs="Times New Roman"/>
          <w:b/>
          <w:i/>
          <w:sz w:val="28"/>
          <w:szCs w:val="28"/>
          <w:lang w:val="vi-VN"/>
        </w:rPr>
        <w:t>đến người dân</w:t>
      </w:r>
      <w:r w:rsidR="006847BE" w:rsidRPr="002631AC">
        <w:rPr>
          <w:rFonts w:ascii="Times New Roman" w:hAnsi="Times New Roman" w:cs="Times New Roman"/>
          <w:b/>
          <w:i/>
          <w:sz w:val="28"/>
          <w:szCs w:val="28"/>
          <w:lang w:val="vi-VN"/>
        </w:rPr>
        <w:t xml:space="preserve">, </w:t>
      </w:r>
      <w:r w:rsidRPr="002631AC">
        <w:rPr>
          <w:rFonts w:ascii="Times New Roman" w:hAnsi="Times New Roman" w:cs="Times New Roman"/>
          <w:b/>
          <w:i/>
          <w:sz w:val="28"/>
          <w:szCs w:val="28"/>
          <w:lang w:val="vi-VN"/>
        </w:rPr>
        <w:t>đặc biệt là</w:t>
      </w:r>
      <w:r w:rsidR="00A252BE" w:rsidRPr="002631AC">
        <w:rPr>
          <w:rFonts w:ascii="Times New Roman" w:hAnsi="Times New Roman" w:cs="Times New Roman"/>
          <w:b/>
          <w:i/>
          <w:sz w:val="28"/>
          <w:szCs w:val="28"/>
          <w:lang w:val="vi-VN"/>
        </w:rPr>
        <w:t xml:space="preserve"> phát huy vai trò</w:t>
      </w:r>
      <w:r w:rsidRPr="002631AC">
        <w:rPr>
          <w:rFonts w:ascii="Times New Roman" w:hAnsi="Times New Roman" w:cs="Times New Roman"/>
          <w:b/>
          <w:i/>
          <w:sz w:val="28"/>
          <w:szCs w:val="28"/>
          <w:lang w:val="vi-VN"/>
        </w:rPr>
        <w:t xml:space="preserve"> phản biện, </w:t>
      </w:r>
      <w:r w:rsidR="006847BE" w:rsidRPr="002631AC">
        <w:rPr>
          <w:rFonts w:ascii="Times New Roman" w:hAnsi="Times New Roman" w:cs="Times New Roman"/>
          <w:b/>
          <w:i/>
          <w:sz w:val="28"/>
          <w:szCs w:val="28"/>
          <w:lang w:val="vi-VN"/>
        </w:rPr>
        <w:t>giải thích cụ thể chính sách, quy định của</w:t>
      </w:r>
      <w:r w:rsidR="002631AC" w:rsidRPr="002631AC">
        <w:rPr>
          <w:rFonts w:ascii="Times New Roman" w:hAnsi="Times New Roman" w:cs="Times New Roman"/>
          <w:b/>
          <w:i/>
          <w:sz w:val="28"/>
          <w:szCs w:val="28"/>
          <w:lang w:val="vi-VN"/>
        </w:rPr>
        <w:t xml:space="preserve"> N</w:t>
      </w:r>
      <w:r w:rsidR="006847BE" w:rsidRPr="002631AC">
        <w:rPr>
          <w:rFonts w:ascii="Times New Roman" w:hAnsi="Times New Roman" w:cs="Times New Roman"/>
          <w:b/>
          <w:i/>
          <w:sz w:val="28"/>
          <w:szCs w:val="28"/>
          <w:lang w:val="vi-VN"/>
        </w:rPr>
        <w:t>nhà nước để người dân hiểu</w:t>
      </w:r>
      <w:r w:rsidR="0024359C" w:rsidRPr="002631AC">
        <w:rPr>
          <w:rFonts w:ascii="Times New Roman" w:hAnsi="Times New Roman" w:cs="Times New Roman"/>
          <w:b/>
          <w:i/>
          <w:sz w:val="28"/>
          <w:szCs w:val="28"/>
          <w:lang w:val="vi-VN"/>
        </w:rPr>
        <w:t xml:space="preserve"> rõ </w:t>
      </w:r>
      <w:r w:rsidR="006847BE" w:rsidRPr="002631AC">
        <w:rPr>
          <w:rFonts w:ascii="Times New Roman" w:hAnsi="Times New Roman" w:cs="Times New Roman"/>
          <w:b/>
          <w:i/>
          <w:sz w:val="28"/>
          <w:szCs w:val="28"/>
          <w:lang w:val="vi-VN"/>
        </w:rPr>
        <w:t>và chủ động tuân thủ</w:t>
      </w:r>
      <w:r w:rsidR="0024359C" w:rsidRPr="002631AC">
        <w:rPr>
          <w:rFonts w:ascii="Times New Roman" w:hAnsi="Times New Roman" w:cs="Times New Roman"/>
          <w:b/>
          <w:i/>
          <w:sz w:val="28"/>
          <w:szCs w:val="28"/>
          <w:lang w:val="vi-VN"/>
        </w:rPr>
        <w:t>.</w:t>
      </w:r>
      <w:r w:rsidR="002A5C21" w:rsidRPr="002631AC">
        <w:rPr>
          <w:rFonts w:ascii="Times New Roman" w:hAnsi="Times New Roman" w:cs="Times New Roman"/>
          <w:b/>
          <w:i/>
          <w:sz w:val="28"/>
          <w:szCs w:val="28"/>
          <w:lang w:val="vi-VN"/>
        </w:rPr>
        <w:t xml:space="preserve"> </w:t>
      </w:r>
    </w:p>
    <w:p w14:paraId="19ABF19E" w14:textId="7E60101E" w:rsidR="00CE0FF3" w:rsidRPr="002631AC" w:rsidRDefault="00CE0FF3" w:rsidP="002631AC">
      <w:pPr>
        <w:spacing w:after="0" w:line="360" w:lineRule="auto"/>
        <w:ind w:firstLine="720"/>
        <w:jc w:val="both"/>
        <w:rPr>
          <w:rFonts w:ascii="Times New Roman" w:hAnsi="Times New Roman" w:cs="Times New Roman"/>
          <w:b/>
          <w:i/>
          <w:sz w:val="28"/>
          <w:szCs w:val="28"/>
          <w:lang w:val="vi-VN"/>
        </w:rPr>
      </w:pPr>
      <w:r w:rsidRPr="002631AC">
        <w:rPr>
          <w:rFonts w:ascii="Times New Roman" w:hAnsi="Times New Roman" w:cs="Times New Roman"/>
          <w:b/>
          <w:i/>
          <w:sz w:val="28"/>
          <w:szCs w:val="28"/>
          <w:lang w:val="vi-VN"/>
        </w:rPr>
        <w:t>Phản ánh, đúc rút, đề ra giải pháp từ thực tế đời sống</w:t>
      </w:r>
    </w:p>
    <w:p w14:paraId="7460ECBF" w14:textId="465742BD" w:rsidR="00023D44" w:rsidRPr="002631AC" w:rsidRDefault="0024359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VietnamPlus c</w:t>
      </w:r>
      <w:r w:rsidR="005F1BA0" w:rsidRPr="002631AC">
        <w:rPr>
          <w:rFonts w:ascii="Times New Roman" w:hAnsi="Times New Roman" w:cs="Times New Roman"/>
          <w:sz w:val="28"/>
          <w:szCs w:val="28"/>
          <w:lang w:val="vi-VN"/>
        </w:rPr>
        <w:t>hủ động mở c</w:t>
      </w:r>
      <w:r w:rsidR="00216DA5" w:rsidRPr="002631AC">
        <w:rPr>
          <w:rFonts w:ascii="Times New Roman" w:hAnsi="Times New Roman" w:cs="Times New Roman"/>
          <w:sz w:val="28"/>
          <w:szCs w:val="28"/>
          <w:lang w:val="vi-VN"/>
        </w:rPr>
        <w:t>ác</w:t>
      </w:r>
      <w:r w:rsidR="00216DA5">
        <w:rPr>
          <w:rFonts w:ascii="Times New Roman" w:hAnsi="Times New Roman" w:cs="Times New Roman"/>
          <w:sz w:val="28"/>
          <w:szCs w:val="28"/>
          <w:lang w:val="vi-VN"/>
        </w:rPr>
        <w:t xml:space="preserve"> chuyên mục </w:t>
      </w:r>
      <w:r w:rsidR="00B50683" w:rsidRPr="002631AC">
        <w:rPr>
          <w:rFonts w:ascii="Times New Roman" w:hAnsi="Times New Roman" w:cs="Times New Roman"/>
          <w:sz w:val="28"/>
          <w:szCs w:val="28"/>
          <w:lang w:val="vi-VN"/>
        </w:rPr>
        <w:t xml:space="preserve">thông tin </w:t>
      </w:r>
      <w:r w:rsidR="00E57A82" w:rsidRPr="002631AC">
        <w:rPr>
          <w:rFonts w:ascii="Times New Roman" w:hAnsi="Times New Roman" w:cs="Times New Roman"/>
          <w:sz w:val="28"/>
          <w:szCs w:val="28"/>
          <w:lang w:val="vi-VN"/>
        </w:rPr>
        <w:t>mang tính giải pháp cao</w:t>
      </w:r>
      <w:r w:rsidR="00216DA5">
        <w:rPr>
          <w:rFonts w:ascii="Times New Roman" w:hAnsi="Times New Roman" w:cs="Times New Roman"/>
          <w:sz w:val="28"/>
          <w:szCs w:val="28"/>
          <w:lang w:val="vi-VN"/>
        </w:rPr>
        <w:t xml:space="preserve"> như: </w:t>
      </w:r>
      <w:r w:rsidR="00216DA5" w:rsidRPr="002E68D3">
        <w:rPr>
          <w:rFonts w:ascii="Times New Roman" w:hAnsi="Times New Roman" w:cs="Times New Roman"/>
          <w:sz w:val="28"/>
          <w:szCs w:val="28"/>
          <w:lang w:val="vi-VN"/>
        </w:rPr>
        <w:t>“</w:t>
      </w:r>
      <w:r w:rsidR="003037EF" w:rsidRPr="002631AC">
        <w:rPr>
          <w:rFonts w:ascii="Times New Roman" w:hAnsi="Times New Roman" w:cs="Times New Roman"/>
          <w:sz w:val="28"/>
          <w:szCs w:val="28"/>
          <w:lang w:val="vi-VN"/>
        </w:rPr>
        <w:t xml:space="preserve">Thực hiện Nghị quyết </w:t>
      </w:r>
      <w:r w:rsidR="00216DA5" w:rsidRPr="002E68D3">
        <w:rPr>
          <w:rFonts w:ascii="Times New Roman" w:hAnsi="Times New Roman" w:cs="Times New Roman"/>
          <w:sz w:val="28"/>
          <w:szCs w:val="28"/>
          <w:lang w:val="vi-VN"/>
        </w:rPr>
        <w:t xml:space="preserve">Đại hội Đảng lần thứ XIII”, </w:t>
      </w:r>
      <w:r w:rsidR="00216DA5">
        <w:rPr>
          <w:rFonts w:ascii="Times New Roman" w:hAnsi="Times New Roman" w:cs="Times New Roman"/>
          <w:sz w:val="28"/>
          <w:szCs w:val="28"/>
          <w:lang w:val="vi-VN"/>
        </w:rPr>
        <w:t>“</w:t>
      </w:r>
      <w:r w:rsidR="00216DA5" w:rsidRPr="002E68D3">
        <w:rPr>
          <w:rFonts w:ascii="Times New Roman" w:hAnsi="Times New Roman" w:cs="Times New Roman"/>
          <w:sz w:val="28"/>
          <w:szCs w:val="28"/>
          <w:lang w:val="vi-VN"/>
        </w:rPr>
        <w:t>Bài viết của Tổng Bí thư về con đườ</w:t>
      </w:r>
      <w:r w:rsidR="009C3AFA">
        <w:rPr>
          <w:rFonts w:ascii="Times New Roman" w:hAnsi="Times New Roman" w:cs="Times New Roman"/>
          <w:sz w:val="28"/>
          <w:szCs w:val="28"/>
          <w:lang w:val="vi-VN"/>
        </w:rPr>
        <w:t>ng đi lên ch</w:t>
      </w:r>
      <w:r w:rsidR="009C3AFA" w:rsidRPr="009C3AFA">
        <w:rPr>
          <w:rFonts w:ascii="Times New Roman" w:hAnsi="Times New Roman" w:cs="Times New Roman"/>
          <w:sz w:val="28"/>
          <w:szCs w:val="28"/>
          <w:lang w:val="vi-VN"/>
        </w:rPr>
        <w:t>ủ</w:t>
      </w:r>
      <w:r w:rsidR="009C3AFA" w:rsidRPr="002631AC">
        <w:rPr>
          <w:rFonts w:ascii="Times New Roman" w:hAnsi="Times New Roman" w:cs="Times New Roman"/>
          <w:sz w:val="28"/>
          <w:szCs w:val="28"/>
          <w:lang w:val="vi-VN"/>
        </w:rPr>
        <w:t xml:space="preserve"> nghĩa xã hội</w:t>
      </w:r>
      <w:r w:rsidR="00216DA5">
        <w:rPr>
          <w:rFonts w:ascii="Times New Roman" w:hAnsi="Times New Roman" w:cs="Times New Roman"/>
          <w:sz w:val="28"/>
          <w:szCs w:val="28"/>
          <w:lang w:val="vi-VN"/>
        </w:rPr>
        <w:t xml:space="preserve">”, </w:t>
      </w:r>
      <w:r w:rsidR="00216DA5" w:rsidRPr="002631AC">
        <w:rPr>
          <w:rFonts w:ascii="Times New Roman" w:hAnsi="Times New Roman" w:cs="Times New Roman"/>
          <w:sz w:val="28"/>
          <w:szCs w:val="28"/>
          <w:lang w:val="vi-VN"/>
        </w:rPr>
        <w:t>“Ngoại giao Cây tre”</w:t>
      </w:r>
      <w:r w:rsidR="00216DA5">
        <w:rPr>
          <w:rFonts w:ascii="Times New Roman" w:hAnsi="Times New Roman" w:cs="Times New Roman"/>
          <w:sz w:val="28"/>
          <w:szCs w:val="28"/>
          <w:lang w:val="vi-VN"/>
        </w:rPr>
        <w:t>, “</w:t>
      </w:r>
      <w:r w:rsidR="00216DA5" w:rsidRPr="002631AC">
        <w:rPr>
          <w:rFonts w:ascii="Times New Roman" w:hAnsi="Times New Roman" w:cs="Times New Roman"/>
          <w:sz w:val="28"/>
          <w:szCs w:val="28"/>
          <w:lang w:val="vi-VN"/>
        </w:rPr>
        <w:t>Phục hồi và Phát triển Kinh tế-</w:t>
      </w:r>
      <w:r w:rsidR="002631AC" w:rsidRPr="002631AC">
        <w:rPr>
          <w:rFonts w:ascii="Times New Roman" w:hAnsi="Times New Roman" w:cs="Times New Roman"/>
          <w:sz w:val="28"/>
          <w:szCs w:val="28"/>
          <w:lang w:val="vi-VN"/>
        </w:rPr>
        <w:t xml:space="preserve"> </w:t>
      </w:r>
      <w:r w:rsidR="00216DA5" w:rsidRPr="002631AC">
        <w:rPr>
          <w:rFonts w:ascii="Times New Roman" w:hAnsi="Times New Roman" w:cs="Times New Roman"/>
          <w:sz w:val="28"/>
          <w:szCs w:val="28"/>
          <w:lang w:val="vi-VN"/>
        </w:rPr>
        <w:t>Xã hội</w:t>
      </w:r>
      <w:r w:rsidR="00216DA5">
        <w:rPr>
          <w:rFonts w:ascii="Times New Roman" w:hAnsi="Times New Roman" w:cs="Times New Roman"/>
          <w:sz w:val="28"/>
          <w:szCs w:val="28"/>
          <w:lang w:val="vi-VN"/>
        </w:rPr>
        <w:t>”, “</w:t>
      </w:r>
      <w:r w:rsidR="00216DA5" w:rsidRPr="002631AC">
        <w:rPr>
          <w:rFonts w:ascii="Times New Roman" w:hAnsi="Times New Roman" w:cs="Times New Roman"/>
          <w:sz w:val="28"/>
          <w:szCs w:val="28"/>
          <w:lang w:val="vi-VN"/>
        </w:rPr>
        <w:t>Cải cách hành chính</w:t>
      </w:r>
      <w:r w:rsidR="00216DA5">
        <w:rPr>
          <w:rFonts w:ascii="Times New Roman" w:hAnsi="Times New Roman" w:cs="Times New Roman"/>
          <w:sz w:val="28"/>
          <w:szCs w:val="28"/>
          <w:lang w:val="vi-VN"/>
        </w:rPr>
        <w:t xml:space="preserve"> </w:t>
      </w:r>
      <w:r w:rsidR="00216DA5" w:rsidRPr="00F21F33">
        <w:rPr>
          <w:rFonts w:ascii="Times New Roman" w:hAnsi="Times New Roman" w:cs="Times New Roman"/>
          <w:sz w:val="28"/>
          <w:szCs w:val="28"/>
          <w:lang w:val="vi-VN"/>
        </w:rPr>
        <w:t>Nghị quyết 33: Tháo gỡ khó khăn cho thị trường bất động sản</w:t>
      </w:r>
      <w:r w:rsidR="00216DA5">
        <w:rPr>
          <w:rFonts w:ascii="Times New Roman" w:hAnsi="Times New Roman" w:cs="Times New Roman"/>
          <w:sz w:val="28"/>
          <w:szCs w:val="28"/>
          <w:lang w:val="vi-VN"/>
        </w:rPr>
        <w:t>”, “</w:t>
      </w:r>
      <w:r w:rsidR="00216DA5" w:rsidRPr="002E68D3">
        <w:rPr>
          <w:rFonts w:ascii="Times New Roman" w:hAnsi="Times New Roman" w:cs="Times New Roman"/>
          <w:sz w:val="28"/>
          <w:szCs w:val="28"/>
          <w:lang w:val="vi-VN"/>
        </w:rPr>
        <w:t>Thực hiện Nghị quyết 84/NQ-CP của Chính phủ</w:t>
      </w:r>
      <w:r w:rsidR="00216DA5">
        <w:rPr>
          <w:rFonts w:ascii="Times New Roman" w:hAnsi="Times New Roman" w:cs="Times New Roman"/>
          <w:sz w:val="28"/>
          <w:szCs w:val="28"/>
          <w:lang w:val="vi-VN"/>
        </w:rPr>
        <w:t>”, “</w:t>
      </w:r>
      <w:r w:rsidR="00216DA5" w:rsidRPr="002E68D3">
        <w:rPr>
          <w:rFonts w:ascii="Times New Roman" w:hAnsi="Times New Roman" w:cs="Times New Roman"/>
          <w:sz w:val="28"/>
          <w:szCs w:val="28"/>
          <w:lang w:val="vi-VN"/>
        </w:rPr>
        <w:t>Tháo gỡ vướng mắc “luồng xanh”</w:t>
      </w:r>
      <w:r w:rsidR="00216DA5">
        <w:rPr>
          <w:rFonts w:ascii="Times New Roman" w:hAnsi="Times New Roman" w:cs="Times New Roman"/>
          <w:sz w:val="28"/>
          <w:szCs w:val="28"/>
          <w:lang w:val="vi-VN"/>
        </w:rPr>
        <w:t>”,</w:t>
      </w:r>
      <w:r w:rsidR="00110F9B" w:rsidRPr="002631AC">
        <w:rPr>
          <w:rFonts w:ascii="Times New Roman" w:hAnsi="Times New Roman" w:cs="Times New Roman"/>
          <w:sz w:val="28"/>
          <w:szCs w:val="28"/>
          <w:lang w:val="vi-VN"/>
        </w:rPr>
        <w:t xml:space="preserve"> “Quy hoạch các địa phương giai đoạn 2021-2030, tầm nhìn đến 2050”,</w:t>
      </w:r>
      <w:r w:rsidR="00216DA5">
        <w:rPr>
          <w:rFonts w:ascii="Times New Roman" w:hAnsi="Times New Roman" w:cs="Times New Roman"/>
          <w:sz w:val="28"/>
          <w:szCs w:val="28"/>
          <w:lang w:val="vi-VN"/>
        </w:rPr>
        <w:t xml:space="preserve"> </w:t>
      </w:r>
      <w:r w:rsidR="00216DA5" w:rsidRPr="002631AC">
        <w:rPr>
          <w:rFonts w:ascii="Times New Roman" w:hAnsi="Times New Roman" w:cs="Times New Roman"/>
          <w:sz w:val="28"/>
          <w:szCs w:val="28"/>
          <w:lang w:val="vi-VN"/>
        </w:rPr>
        <w:t>“Ký kết Hiệp định RCEP”</w:t>
      </w:r>
      <w:r w:rsidR="00216DA5">
        <w:rPr>
          <w:rFonts w:ascii="Times New Roman" w:hAnsi="Times New Roman" w:cs="Times New Roman"/>
          <w:sz w:val="28"/>
          <w:szCs w:val="28"/>
          <w:lang w:val="vi-VN"/>
        </w:rPr>
        <w:t xml:space="preserve">, </w:t>
      </w:r>
      <w:r w:rsidR="00216DA5" w:rsidRPr="002631AC">
        <w:rPr>
          <w:rFonts w:ascii="Times New Roman" w:hAnsi="Times New Roman" w:cs="Times New Roman"/>
          <w:sz w:val="28"/>
          <w:szCs w:val="28"/>
          <w:lang w:val="vi-VN"/>
        </w:rPr>
        <w:t>“Mở cửa Du lịch Quốc tế”</w:t>
      </w:r>
      <w:r w:rsidR="00216DA5">
        <w:rPr>
          <w:rFonts w:ascii="Times New Roman" w:hAnsi="Times New Roman" w:cs="Times New Roman"/>
          <w:sz w:val="28"/>
          <w:szCs w:val="28"/>
          <w:lang w:val="vi-VN"/>
        </w:rPr>
        <w:t xml:space="preserve">, </w:t>
      </w:r>
      <w:r w:rsidR="00F42776" w:rsidRPr="002631AC">
        <w:rPr>
          <w:rFonts w:ascii="Times New Roman" w:hAnsi="Times New Roman" w:cs="Times New Roman"/>
          <w:sz w:val="28"/>
          <w:szCs w:val="28"/>
          <w:lang w:val="vi-VN"/>
        </w:rPr>
        <w:t xml:space="preserve">“Biển Đông”, </w:t>
      </w:r>
      <w:r w:rsidR="00216DA5">
        <w:rPr>
          <w:rFonts w:ascii="Times New Roman" w:hAnsi="Times New Roman" w:cs="Times New Roman"/>
          <w:sz w:val="28"/>
          <w:szCs w:val="28"/>
          <w:lang w:val="vi-VN"/>
        </w:rPr>
        <w:t>“</w:t>
      </w:r>
      <w:r w:rsidR="00216DA5" w:rsidRPr="002631AC">
        <w:rPr>
          <w:rFonts w:ascii="Times New Roman" w:hAnsi="Times New Roman" w:cs="Times New Roman"/>
          <w:sz w:val="28"/>
          <w:szCs w:val="28"/>
          <w:lang w:val="vi-VN"/>
        </w:rPr>
        <w:t>Dự án Quan trọng Quốc gia, Trọng điểm</w:t>
      </w:r>
      <w:r w:rsidR="00216DA5">
        <w:rPr>
          <w:rFonts w:ascii="Times New Roman" w:hAnsi="Times New Roman" w:cs="Times New Roman"/>
          <w:sz w:val="28"/>
          <w:szCs w:val="28"/>
          <w:lang w:val="vi-VN"/>
        </w:rPr>
        <w:t xml:space="preserve">”, </w:t>
      </w:r>
      <w:r w:rsidR="00216DA5" w:rsidRPr="002631AC">
        <w:rPr>
          <w:rFonts w:ascii="Times New Roman" w:hAnsi="Times New Roman" w:cs="Times New Roman"/>
          <w:sz w:val="28"/>
          <w:szCs w:val="28"/>
          <w:lang w:val="vi-VN"/>
        </w:rPr>
        <w:t>“Thông tin phản hồi, phản bác”</w:t>
      </w:r>
      <w:r w:rsidR="00216DA5">
        <w:rPr>
          <w:rFonts w:ascii="Times New Roman" w:hAnsi="Times New Roman" w:cs="Times New Roman"/>
          <w:sz w:val="28"/>
          <w:szCs w:val="28"/>
          <w:lang w:val="vi-VN"/>
        </w:rPr>
        <w:t>, “</w:t>
      </w:r>
      <w:r w:rsidR="00216DA5" w:rsidRPr="002631AC">
        <w:rPr>
          <w:rFonts w:ascii="Times New Roman" w:hAnsi="Times New Roman" w:cs="Times New Roman"/>
          <w:sz w:val="28"/>
          <w:szCs w:val="28"/>
          <w:lang w:val="vi-VN"/>
        </w:rPr>
        <w:t>Vai trò-Dấu ấn-Thành quả về đảm bảo Quyền con Người</w:t>
      </w:r>
      <w:r w:rsidR="00216DA5">
        <w:rPr>
          <w:rFonts w:ascii="Times New Roman" w:hAnsi="Times New Roman" w:cs="Times New Roman"/>
          <w:sz w:val="28"/>
          <w:szCs w:val="28"/>
          <w:lang w:val="vi-VN"/>
        </w:rPr>
        <w:t>”</w:t>
      </w:r>
      <w:r w:rsidR="003037EF" w:rsidRPr="002631AC">
        <w:rPr>
          <w:rFonts w:ascii="Times New Roman" w:hAnsi="Times New Roman" w:cs="Times New Roman"/>
          <w:sz w:val="28"/>
          <w:szCs w:val="28"/>
          <w:lang w:val="vi-VN"/>
        </w:rPr>
        <w:t>…</w:t>
      </w:r>
    </w:p>
    <w:p w14:paraId="45675DFD" w14:textId="77777777" w:rsidR="00070EE8" w:rsidRPr="0052405B" w:rsidRDefault="00070EE8"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VietnamPlus</w:t>
      </w:r>
      <w:r w:rsidR="008E615F" w:rsidRPr="002631AC">
        <w:rPr>
          <w:rFonts w:ascii="Times New Roman" w:hAnsi="Times New Roman" w:cs="Times New Roman"/>
          <w:sz w:val="28"/>
          <w:szCs w:val="28"/>
          <w:lang w:val="vi-VN"/>
        </w:rPr>
        <w:t xml:space="preserve"> cũng</w:t>
      </w:r>
      <w:r w:rsidRPr="002631AC">
        <w:rPr>
          <w:rFonts w:ascii="Times New Roman" w:hAnsi="Times New Roman" w:cs="Times New Roman"/>
          <w:sz w:val="28"/>
          <w:szCs w:val="28"/>
          <w:lang w:val="vi-VN"/>
        </w:rPr>
        <w:t xml:space="preserve"> chú trọng truyền thông các dự thảo luật, luật, pháp lệnh trước khi </w:t>
      </w:r>
      <w:r w:rsidR="00F26742" w:rsidRPr="002631AC">
        <w:rPr>
          <w:rFonts w:ascii="Times New Roman" w:hAnsi="Times New Roman" w:cs="Times New Roman"/>
          <w:sz w:val="28"/>
          <w:szCs w:val="28"/>
          <w:lang w:val="vi-VN"/>
        </w:rPr>
        <w:t xml:space="preserve">được </w:t>
      </w:r>
      <w:r w:rsidRPr="002631AC">
        <w:rPr>
          <w:rFonts w:ascii="Times New Roman" w:hAnsi="Times New Roman" w:cs="Times New Roman"/>
          <w:sz w:val="28"/>
          <w:szCs w:val="28"/>
          <w:lang w:val="vi-VN"/>
        </w:rPr>
        <w:t xml:space="preserve">ban hành, nhằm phát huy dân chủ rộng rãi, theo nguyên tắc bám sát thực tiễn, tôn trọng thực tiễn, lấy thực tiễn làm thước đo, qua đó tạo dựng niềm tin </w:t>
      </w:r>
      <w:r w:rsidRPr="002631AC">
        <w:rPr>
          <w:rFonts w:ascii="Times New Roman" w:hAnsi="Times New Roman" w:cs="Times New Roman"/>
          <w:sz w:val="28"/>
          <w:szCs w:val="28"/>
          <w:lang w:val="vi-VN"/>
        </w:rPr>
        <w:lastRenderedPageBreak/>
        <w:t xml:space="preserve">của nhân dân vào các chủ trương, chính sách của Đảng, Nhà nước sau khi được ban hành. </w:t>
      </w:r>
      <w:r w:rsidR="00744F5E" w:rsidRPr="002631AC">
        <w:rPr>
          <w:rFonts w:ascii="Times New Roman" w:hAnsi="Times New Roman" w:cs="Times New Roman"/>
          <w:sz w:val="28"/>
          <w:szCs w:val="28"/>
          <w:lang w:val="vi-VN"/>
        </w:rPr>
        <w:t>VietnamPlus</w:t>
      </w:r>
      <w:r w:rsidRPr="002631AC">
        <w:rPr>
          <w:rFonts w:ascii="Times New Roman" w:hAnsi="Times New Roman" w:cs="Times New Roman"/>
          <w:sz w:val="28"/>
          <w:szCs w:val="28"/>
          <w:lang w:val="vi-VN"/>
        </w:rPr>
        <w:t xml:space="preserve"> cũng chú trọng cung cấp cho cơ quan soạn thảo những góc nhìn khách quan để các cơ quan chức năng nghiên cứu, tìm hiểu để kịp thời điều chỉnh, tránh</w:t>
      </w:r>
      <w:r w:rsidR="003D0941" w:rsidRPr="002631AC">
        <w:rPr>
          <w:rFonts w:ascii="Times New Roman" w:hAnsi="Times New Roman" w:cs="Times New Roman"/>
          <w:sz w:val="28"/>
          <w:szCs w:val="28"/>
          <w:lang w:val="vi-VN"/>
        </w:rPr>
        <w:t xml:space="preserve"> những quy định không phù hợp với thực tế cuộc sống</w:t>
      </w:r>
      <w:r w:rsidRPr="002631AC">
        <w:rPr>
          <w:rFonts w:ascii="Times New Roman" w:hAnsi="Times New Roman" w:cs="Times New Roman"/>
          <w:sz w:val="28"/>
          <w:szCs w:val="28"/>
          <w:lang w:val="vi-VN"/>
        </w:rPr>
        <w:t xml:space="preserve"> trong quá trình xây dựng văn bản quy phạm pháp luật</w:t>
      </w:r>
      <w:r>
        <w:rPr>
          <w:rFonts w:ascii="Times New Roman" w:hAnsi="Times New Roman" w:cs="Times New Roman"/>
          <w:sz w:val="28"/>
          <w:szCs w:val="28"/>
          <w:lang w:val="vi-VN"/>
        </w:rPr>
        <w:t>.</w:t>
      </w:r>
    </w:p>
    <w:p w14:paraId="298D7D77" w14:textId="77777777" w:rsidR="00B671D9" w:rsidRPr="002631AC" w:rsidRDefault="007A7142"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 xml:space="preserve">Các loạt bài với các giải pháp, kiến nghị về </w:t>
      </w:r>
      <w:r w:rsidR="00023D44">
        <w:rPr>
          <w:rFonts w:ascii="Times New Roman" w:hAnsi="Times New Roman" w:cs="Times New Roman"/>
          <w:sz w:val="28"/>
          <w:szCs w:val="28"/>
          <w:lang w:val="vi-VN"/>
        </w:rPr>
        <w:t>các</w:t>
      </w:r>
      <w:r w:rsidR="00023D44" w:rsidRPr="002631AC">
        <w:rPr>
          <w:rFonts w:ascii="Times New Roman" w:hAnsi="Times New Roman" w:cs="Times New Roman"/>
          <w:sz w:val="28"/>
          <w:szCs w:val="28"/>
          <w:lang w:val="vi-VN"/>
        </w:rPr>
        <w:t xml:space="preserve"> chương trình mục tiêu quốc gia như: Chương trình mục tiêu quốc gia giảm nghèo bền vững, Chương trình xây dựng nông thôn mới; Chương trình phát triển kinh tế - xã hội vùng đồng bào dân tộc thiểu số và miền núi; Nghị quyết số 28 về cải cách chính sách bảo hiểm xã hội... </w:t>
      </w:r>
      <w:r w:rsidR="00B671D9">
        <w:rPr>
          <w:rFonts w:ascii="Times New Roman" w:hAnsi="Times New Roman" w:cs="Times New Roman"/>
          <w:sz w:val="28"/>
          <w:szCs w:val="28"/>
          <w:lang w:val="vi-VN"/>
        </w:rPr>
        <w:t xml:space="preserve">Hay </w:t>
      </w:r>
      <w:r w:rsidR="00FD4E7A" w:rsidRPr="002631AC">
        <w:rPr>
          <w:rFonts w:ascii="Times New Roman" w:hAnsi="Times New Roman" w:cs="Times New Roman"/>
          <w:sz w:val="28"/>
          <w:szCs w:val="28"/>
          <w:lang w:val="vi-VN"/>
        </w:rPr>
        <w:t xml:space="preserve">việc </w:t>
      </w:r>
      <w:r w:rsidRPr="002631AC">
        <w:rPr>
          <w:rFonts w:ascii="Times New Roman" w:hAnsi="Times New Roman" w:cs="Times New Roman"/>
          <w:sz w:val="28"/>
          <w:szCs w:val="28"/>
          <w:lang w:val="vi-VN"/>
        </w:rPr>
        <w:t xml:space="preserve">phỏng vấn các nhà nghiên cứu, chuyên gia, nhà quản lý về các giải pháp, mô hình, cách thức, </w:t>
      </w:r>
      <w:r w:rsidR="00B671D9">
        <w:rPr>
          <w:rFonts w:ascii="Times New Roman" w:hAnsi="Times New Roman" w:cs="Times New Roman"/>
          <w:sz w:val="28"/>
          <w:szCs w:val="28"/>
          <w:lang w:val="vi-VN"/>
        </w:rPr>
        <w:t xml:space="preserve">chính sách </w:t>
      </w:r>
      <w:r w:rsidRPr="002631AC">
        <w:rPr>
          <w:rFonts w:ascii="Times New Roman" w:hAnsi="Times New Roman" w:cs="Times New Roman"/>
          <w:sz w:val="28"/>
          <w:szCs w:val="28"/>
          <w:lang w:val="vi-VN"/>
        </w:rPr>
        <w:t>trong</w:t>
      </w:r>
      <w:r w:rsidR="00B671D9">
        <w:rPr>
          <w:rFonts w:ascii="Times New Roman" w:hAnsi="Times New Roman" w:cs="Times New Roman"/>
          <w:sz w:val="28"/>
          <w:szCs w:val="28"/>
          <w:lang w:val="vi-VN"/>
        </w:rPr>
        <w:t xml:space="preserve"> p</w:t>
      </w:r>
      <w:r w:rsidR="00B671D9" w:rsidRPr="002631AC">
        <w:rPr>
          <w:rFonts w:ascii="Times New Roman" w:hAnsi="Times New Roman" w:cs="Times New Roman"/>
          <w:sz w:val="28"/>
          <w:szCs w:val="28"/>
          <w:lang w:val="vi-VN"/>
        </w:rPr>
        <w:t xml:space="preserve">hòng chống đại dịch COVID-19, </w:t>
      </w:r>
      <w:r w:rsidR="00C21A4E" w:rsidRPr="002631AC">
        <w:rPr>
          <w:rFonts w:ascii="Times New Roman" w:hAnsi="Times New Roman" w:cs="Times New Roman"/>
          <w:sz w:val="28"/>
          <w:szCs w:val="28"/>
          <w:lang w:val="vi-VN"/>
        </w:rPr>
        <w:t xml:space="preserve">góp phần </w:t>
      </w:r>
      <w:r w:rsidR="00B671D9" w:rsidRPr="002631AC">
        <w:rPr>
          <w:rFonts w:ascii="Times New Roman" w:hAnsi="Times New Roman" w:cs="Times New Roman"/>
          <w:sz w:val="28"/>
          <w:szCs w:val="28"/>
          <w:lang w:val="vi-VN"/>
        </w:rPr>
        <w:t>mang lại hiệu quả ổn định xã hội, ổn định tâm lý người dân, giúp các tầng lớ</w:t>
      </w:r>
      <w:r w:rsidR="003C3822" w:rsidRPr="002631AC">
        <w:rPr>
          <w:rFonts w:ascii="Times New Roman" w:hAnsi="Times New Roman" w:cs="Times New Roman"/>
          <w:sz w:val="28"/>
          <w:szCs w:val="28"/>
          <w:lang w:val="vi-VN"/>
        </w:rPr>
        <w:t>p n</w:t>
      </w:r>
      <w:r w:rsidR="00B671D9" w:rsidRPr="002631AC">
        <w:rPr>
          <w:rFonts w:ascii="Times New Roman" w:hAnsi="Times New Roman" w:cs="Times New Roman"/>
          <w:sz w:val="28"/>
          <w:szCs w:val="28"/>
          <w:lang w:val="vi-VN"/>
        </w:rPr>
        <w:t>hân dân tin tưởng và ủng hộ các nỗ lực của hệ thống chính trị nhằm ngăn chặn và đẩy lùi dịch bệnh hiệu quả.</w:t>
      </w:r>
    </w:p>
    <w:p w14:paraId="34130DCE" w14:textId="77777777" w:rsidR="0036186B" w:rsidRPr="002631AC" w:rsidRDefault="00730C43" w:rsidP="002631AC">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Đó </w:t>
      </w:r>
      <w:r w:rsidRPr="002631AC">
        <w:rPr>
          <w:rFonts w:ascii="Times New Roman" w:hAnsi="Times New Roman" w:cs="Times New Roman"/>
          <w:sz w:val="28"/>
          <w:szCs w:val="28"/>
          <w:lang w:val="vi-VN"/>
        </w:rPr>
        <w:t xml:space="preserve">còn </w:t>
      </w:r>
      <w:r>
        <w:rPr>
          <w:rFonts w:ascii="Times New Roman" w:hAnsi="Times New Roman" w:cs="Times New Roman"/>
          <w:sz w:val="28"/>
          <w:szCs w:val="28"/>
          <w:lang w:val="vi-VN"/>
        </w:rPr>
        <w:t xml:space="preserve">là tính phản biện, góp ý ngược lại đối với một số </w:t>
      </w:r>
      <w:r w:rsidRPr="002631AC">
        <w:rPr>
          <w:rFonts w:ascii="Times New Roman" w:hAnsi="Times New Roman" w:cs="Times New Roman"/>
          <w:sz w:val="28"/>
          <w:szCs w:val="28"/>
          <w:lang w:val="vi-VN"/>
        </w:rPr>
        <w:t>chính sách xa rời cuộc sống, rồi nhiều chính sách hay, đúng nhưng khi đưa vào thực tiễn thì hiệu quả không cao. Báo chí luôn là kênh phát hiện những bất cập, bất hợp lý trong các văn bản pháp luật, những quy định không phù hợp, lỗi thời, chồng chéo của hệ thống pháp luật để kiến nghị cơ quan Nhà nước có thẩm quyền xem xét, sửa đổi, bổ sung và hoàn thiện. Đơn cử như quy định không được đặt tên doanh nghiệp trùng tên doanh nhân (điều 2, Thông tư 10/2014/TT-BVHTTDL của Bộ Văn hóa, Thể thao, Du lịch), quy định đóng tài chính cho công đoàn bằng 2% quỹ lương (Nghị định 191/2013/NĐ-CP), quy định về bình chữa cháy trên ôtô (Thông tư 57/2015/TT-BCA), quy định ưu tiên tuyển sinh với bà mẹ Việt Nam anh hùng, người hoạt động Cách mạng trước năm 1945 (Thông tư 24/2013/TT-BGDĐT)… Hay những bất cập trong Thông tư 04/2022/TT-BGTVT ngày 22/4/2022 của Bộ Giao thông Vận tải về đào tạo, cấp giấy phép lái xe.</w:t>
      </w:r>
    </w:p>
    <w:p w14:paraId="5A056DED" w14:textId="77777777" w:rsidR="00AC3341" w:rsidRPr="002631AC" w:rsidRDefault="00730C43"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lastRenderedPageBreak/>
        <w:t xml:space="preserve">Những </w:t>
      </w:r>
      <w:r w:rsidR="006216CE" w:rsidRPr="002631AC">
        <w:rPr>
          <w:rFonts w:ascii="Times New Roman" w:hAnsi="Times New Roman" w:cs="Times New Roman"/>
          <w:sz w:val="28"/>
          <w:szCs w:val="28"/>
          <w:lang w:val="vi-VN"/>
        </w:rPr>
        <w:t xml:space="preserve">giải pháp, </w:t>
      </w:r>
      <w:r w:rsidRPr="002631AC">
        <w:rPr>
          <w:rFonts w:ascii="Times New Roman" w:hAnsi="Times New Roman" w:cs="Times New Roman"/>
          <w:sz w:val="28"/>
          <w:szCs w:val="28"/>
          <w:lang w:val="vi-VN"/>
        </w:rPr>
        <w:t xml:space="preserve">kiến nghị, đề xuất từ các </w:t>
      </w:r>
      <w:r w:rsidR="006216CE" w:rsidRPr="002631AC">
        <w:rPr>
          <w:rFonts w:ascii="Times New Roman" w:hAnsi="Times New Roman" w:cs="Times New Roman"/>
          <w:sz w:val="28"/>
          <w:szCs w:val="28"/>
          <w:lang w:val="vi-VN"/>
        </w:rPr>
        <w:t>cơ quan báo chí, nhất là những</w:t>
      </w:r>
      <w:r w:rsidRPr="002631AC">
        <w:rPr>
          <w:rFonts w:ascii="Times New Roman" w:hAnsi="Times New Roman" w:cs="Times New Roman"/>
          <w:sz w:val="28"/>
          <w:szCs w:val="28"/>
          <w:lang w:val="vi-VN"/>
        </w:rPr>
        <w:t xml:space="preserve"> phân tích mặt được, chưa được, sửa đổi sẽ có lợi gì đã giúp cho cơ quan chức năng, quản lý điều chỉnh lại các văn bản </w:t>
      </w:r>
      <w:r w:rsidR="00AC3341" w:rsidRPr="002631AC">
        <w:rPr>
          <w:rFonts w:ascii="Times New Roman" w:hAnsi="Times New Roman" w:cs="Times New Roman"/>
          <w:sz w:val="28"/>
          <w:szCs w:val="28"/>
          <w:lang w:val="vi-VN"/>
        </w:rPr>
        <w:t>không</w:t>
      </w:r>
      <w:r w:rsidRPr="002631AC">
        <w:rPr>
          <w:rFonts w:ascii="Times New Roman" w:hAnsi="Times New Roman" w:cs="Times New Roman"/>
          <w:sz w:val="28"/>
          <w:szCs w:val="28"/>
          <w:lang w:val="vi-VN"/>
        </w:rPr>
        <w:t xml:space="preserve"> phù hợp với thực tiễn đời sống.</w:t>
      </w:r>
      <w:r w:rsidR="00AC3341" w:rsidRPr="002631AC">
        <w:rPr>
          <w:rFonts w:ascii="Times New Roman" w:hAnsi="Times New Roman" w:cs="Times New Roman"/>
          <w:sz w:val="28"/>
          <w:szCs w:val="28"/>
          <w:lang w:val="vi-VN"/>
        </w:rPr>
        <w:t xml:space="preserve"> Bên cạnh đó, báo chí còn phát hiện những vấn đề còn bỏ ngỏ, thiếu sự điều chỉnh của pháp luật để các cơ quan Nhà nước có thẩm quyền nghiên cứu bổ sung, hoàn thiện.</w:t>
      </w:r>
      <w:r w:rsidR="00AC3341">
        <w:rPr>
          <w:rFonts w:ascii="Times New Roman" w:hAnsi="Times New Roman" w:cs="Times New Roman"/>
          <w:sz w:val="28"/>
          <w:szCs w:val="28"/>
          <w:lang w:val="vi-VN"/>
        </w:rPr>
        <w:t xml:space="preserve"> </w:t>
      </w:r>
      <w:r w:rsidR="00AC3341" w:rsidRPr="002631AC">
        <w:rPr>
          <w:rFonts w:ascii="Times New Roman" w:hAnsi="Times New Roman" w:cs="Times New Roman"/>
          <w:sz w:val="28"/>
          <w:szCs w:val="28"/>
          <w:lang w:val="vi-VN"/>
        </w:rPr>
        <w:t>Điều</w:t>
      </w:r>
      <w:r w:rsidR="00AC3341">
        <w:rPr>
          <w:rFonts w:ascii="Times New Roman" w:hAnsi="Times New Roman" w:cs="Times New Roman"/>
          <w:sz w:val="28"/>
          <w:szCs w:val="28"/>
          <w:lang w:val="vi-VN"/>
        </w:rPr>
        <w:t xml:space="preserve"> này minh chứng cho mối quan hệ tương tác</w:t>
      </w:r>
      <w:r w:rsidR="00AC3341" w:rsidRPr="002631AC">
        <w:rPr>
          <w:rFonts w:ascii="Times New Roman" w:hAnsi="Times New Roman" w:cs="Times New Roman"/>
          <w:sz w:val="28"/>
          <w:szCs w:val="28"/>
          <w:lang w:val="vi-VN"/>
        </w:rPr>
        <w:t xml:space="preserve"> giữa cơ quan ban hành chính sách</w:t>
      </w:r>
      <w:r w:rsidR="00F45E37" w:rsidRPr="002631AC">
        <w:rPr>
          <w:rFonts w:ascii="Times New Roman" w:hAnsi="Times New Roman" w:cs="Times New Roman"/>
          <w:sz w:val="28"/>
          <w:szCs w:val="28"/>
          <w:lang w:val="vi-VN"/>
        </w:rPr>
        <w:t>, báo chí</w:t>
      </w:r>
      <w:r w:rsidR="00AC3341" w:rsidRPr="002631AC">
        <w:rPr>
          <w:rFonts w:ascii="Times New Roman" w:hAnsi="Times New Roman" w:cs="Times New Roman"/>
          <w:sz w:val="28"/>
          <w:szCs w:val="28"/>
          <w:lang w:val="vi-VN"/>
        </w:rPr>
        <w:t xml:space="preserve"> và người dân. </w:t>
      </w:r>
      <w:r w:rsidR="00AC3341">
        <w:rPr>
          <w:rFonts w:ascii="Times New Roman" w:hAnsi="Times New Roman" w:cs="Times New Roman"/>
          <w:sz w:val="28"/>
          <w:szCs w:val="28"/>
          <w:lang w:val="vi-VN"/>
        </w:rPr>
        <w:t>B</w:t>
      </w:r>
      <w:r w:rsidR="00AC3341" w:rsidRPr="002631AC">
        <w:rPr>
          <w:rFonts w:ascii="Times New Roman" w:hAnsi="Times New Roman" w:cs="Times New Roman"/>
          <w:sz w:val="28"/>
          <w:szCs w:val="28"/>
          <w:lang w:val="vi-VN"/>
        </w:rPr>
        <w:t xml:space="preserve">áo chí </w:t>
      </w:r>
      <w:r w:rsidR="008D7D53" w:rsidRPr="002631AC">
        <w:rPr>
          <w:rFonts w:ascii="Times New Roman" w:hAnsi="Times New Roman" w:cs="Times New Roman"/>
          <w:sz w:val="28"/>
          <w:szCs w:val="28"/>
          <w:lang w:val="vi-VN"/>
        </w:rPr>
        <w:t>cũng</w:t>
      </w:r>
      <w:r w:rsidR="00AC3341" w:rsidRPr="002631AC">
        <w:rPr>
          <w:rFonts w:ascii="Times New Roman" w:hAnsi="Times New Roman" w:cs="Times New Roman"/>
          <w:sz w:val="28"/>
          <w:szCs w:val="28"/>
          <w:lang w:val="vi-VN"/>
        </w:rPr>
        <w:t xml:space="preserve"> là cầu nối tin cậy để nguyện vọng của nhân dân được đăng tải, được lắng nghe, chính quyền hiểu người dân, người dân chia sẻ với chính quyền; từ đó chính sách sẽ giải quyết đúng, trúng những vấn đề của cuộc sống.</w:t>
      </w:r>
    </w:p>
    <w:p w14:paraId="3059D82D" w14:textId="78D15A11" w:rsidR="00730C43" w:rsidRPr="002631AC" w:rsidRDefault="002631AC" w:rsidP="002631AC">
      <w:pPr>
        <w:spacing w:after="0" w:line="360" w:lineRule="auto"/>
        <w:ind w:firstLine="720"/>
        <w:jc w:val="both"/>
        <w:rPr>
          <w:rFonts w:ascii="Times New Roman" w:hAnsi="Times New Roman" w:cs="Times New Roman"/>
          <w:b/>
          <w:i/>
          <w:sz w:val="28"/>
          <w:szCs w:val="28"/>
          <w:lang w:val="vi-VN"/>
        </w:rPr>
      </w:pPr>
      <w:r w:rsidRPr="004E75D3">
        <w:rPr>
          <w:rFonts w:ascii="Times New Roman" w:hAnsi="Times New Roman" w:cs="Times New Roman"/>
          <w:b/>
          <w:i/>
          <w:sz w:val="28"/>
          <w:szCs w:val="28"/>
          <w:lang w:val="vi-VN"/>
        </w:rPr>
        <w:t xml:space="preserve"> </w:t>
      </w:r>
      <w:r w:rsidR="00E17EBA" w:rsidRPr="002631AC">
        <w:rPr>
          <w:rFonts w:ascii="Times New Roman" w:hAnsi="Times New Roman" w:cs="Times New Roman"/>
          <w:b/>
          <w:i/>
          <w:sz w:val="28"/>
          <w:szCs w:val="28"/>
          <w:lang w:val="vi-VN"/>
        </w:rPr>
        <w:t>Một số ví dụ về tính hiệu quả của báo chí giải pháp</w:t>
      </w:r>
    </w:p>
    <w:p w14:paraId="01C6F1D8" w14:textId="77777777" w:rsidR="00D13D2C" w:rsidRPr="002631AC" w:rsidRDefault="00D13D2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Trong nhiều năm qua, VietnamPlus đã có nhiều tuyến bài chuyên sâu, mang tính phân tích, đánh giá từ thực trạng, hạn chế, bài học, đến các kiến nghị</w:t>
      </w:r>
      <w:r w:rsidR="00F169AD" w:rsidRPr="002631AC">
        <w:rPr>
          <w:rFonts w:ascii="Times New Roman" w:hAnsi="Times New Roman" w:cs="Times New Roman"/>
          <w:sz w:val="28"/>
          <w:szCs w:val="28"/>
          <w:lang w:val="vi-VN"/>
        </w:rPr>
        <w:t>,</w:t>
      </w:r>
      <w:r w:rsidRPr="002631AC">
        <w:rPr>
          <w:rFonts w:ascii="Times New Roman" w:hAnsi="Times New Roman" w:cs="Times New Roman"/>
          <w:sz w:val="28"/>
          <w:szCs w:val="28"/>
          <w:lang w:val="vi-VN"/>
        </w:rPr>
        <w:t xml:space="preserve"> giải pháp.</w:t>
      </w:r>
    </w:p>
    <w:p w14:paraId="4838A77C" w14:textId="77777777" w:rsidR="00D13D2C" w:rsidRPr="002631AC" w:rsidRDefault="00D13D2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Đơn cử thiếu giáo viên là vấn đề khó khăn nhiều năm qua của ngành giáo dục và đào tạo. Vấn đề này càng trở nên trầm trọng hơn và đặt ra yêu cầu giải quyết bức thiết hơn khi từ năm học 2022-2023, chương trình giáo dục phổ thông mới 2018 thực hiện theo Nghị quyết 29 ban hành năm 2013 của Ban Chấp hành Trung ương Đảng về đổi mới căn bản và toàn diện giáo dục</w:t>
      </w:r>
      <w:r w:rsidR="00F169AD" w:rsidRPr="002631AC">
        <w:rPr>
          <w:rFonts w:ascii="Times New Roman" w:hAnsi="Times New Roman" w:cs="Times New Roman"/>
          <w:sz w:val="28"/>
          <w:szCs w:val="28"/>
          <w:lang w:val="vi-VN"/>
        </w:rPr>
        <w:t>,</w:t>
      </w:r>
      <w:r w:rsidRPr="002631AC">
        <w:rPr>
          <w:rFonts w:ascii="Times New Roman" w:hAnsi="Times New Roman" w:cs="Times New Roman"/>
          <w:sz w:val="28"/>
          <w:szCs w:val="28"/>
          <w:lang w:val="vi-VN"/>
        </w:rPr>
        <w:t xml:space="preserve"> bắt đầu triển khai đồng loạt ở cả ba cấp tiểu học, trung học cơ sở và trung học phổ thông với nhiều môn học mới, yêu cầu mới, thời lượng dạy và học tăng lên.</w:t>
      </w:r>
    </w:p>
    <w:p w14:paraId="407E2CD8" w14:textId="77777777" w:rsidR="00D13D2C" w:rsidRPr="002631AC" w:rsidRDefault="00D13D2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 xml:space="preserve">Để có cái nhìn tổng quan về thực trạng nhức nhối và những hệ quả của việc thiếu giáo viên cũng như “điểm mặt, chỉ tên” nguyên nhân và gợi mở giải pháp từ phía chuyên gia, những nhà giáo tâm huyết, Báo Điện tử VietnamPlus đã </w:t>
      </w:r>
      <w:r w:rsidR="00D05863" w:rsidRPr="002631AC">
        <w:rPr>
          <w:rFonts w:ascii="Times New Roman" w:hAnsi="Times New Roman" w:cs="Times New Roman"/>
          <w:sz w:val="28"/>
          <w:szCs w:val="28"/>
          <w:lang w:val="vi-VN"/>
        </w:rPr>
        <w:t xml:space="preserve">tổ chức </w:t>
      </w:r>
      <w:r w:rsidRPr="002631AC">
        <w:rPr>
          <w:rFonts w:ascii="Times New Roman" w:hAnsi="Times New Roman" w:cs="Times New Roman"/>
          <w:sz w:val="28"/>
          <w:szCs w:val="28"/>
          <w:lang w:val="vi-VN"/>
        </w:rPr>
        <w:t xml:space="preserve">thực hiện </w:t>
      </w:r>
      <w:r w:rsidR="00D05863" w:rsidRPr="002631AC">
        <w:rPr>
          <w:rFonts w:ascii="Times New Roman" w:hAnsi="Times New Roman" w:cs="Times New Roman"/>
          <w:sz w:val="28"/>
          <w:szCs w:val="28"/>
          <w:lang w:val="vi-VN"/>
        </w:rPr>
        <w:t xml:space="preserve">tuyến </w:t>
      </w:r>
      <w:r w:rsidRPr="002631AC">
        <w:rPr>
          <w:rFonts w:ascii="Times New Roman" w:hAnsi="Times New Roman" w:cs="Times New Roman"/>
          <w:sz w:val="28"/>
          <w:szCs w:val="28"/>
          <w:lang w:val="vi-VN"/>
        </w:rPr>
        <w:t xml:space="preserve">bài </w:t>
      </w:r>
      <w:r w:rsidRPr="002631AC">
        <w:rPr>
          <w:rFonts w:ascii="Times New Roman" w:hAnsi="Times New Roman" w:cs="Times New Roman"/>
          <w:b/>
          <w:i/>
          <w:sz w:val="28"/>
          <w:szCs w:val="28"/>
          <w:lang w:val="vi-VN"/>
        </w:rPr>
        <w:t>“Thiếu giáo viên khắp cả nước, ngành giáo dục chật vật đổi mới”</w:t>
      </w:r>
      <w:r w:rsidR="00D05863" w:rsidRPr="002631AC">
        <w:rPr>
          <w:rFonts w:ascii="Times New Roman" w:hAnsi="Times New Roman" w:cs="Times New Roman"/>
          <w:b/>
          <w:i/>
          <w:sz w:val="28"/>
          <w:szCs w:val="28"/>
          <w:lang w:val="vi-VN"/>
        </w:rPr>
        <w:t>.</w:t>
      </w:r>
    </w:p>
    <w:p w14:paraId="438B416C" w14:textId="77777777" w:rsidR="00D13D2C" w:rsidRPr="002631AC" w:rsidRDefault="00D13D2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lastRenderedPageBreak/>
        <w:t>Ngay từ đầu năm 2023, Ban phụ trách toà soạn</w:t>
      </w:r>
      <w:r w:rsidR="00313AB6" w:rsidRPr="002631AC">
        <w:rPr>
          <w:rFonts w:ascii="Times New Roman" w:hAnsi="Times New Roman" w:cs="Times New Roman"/>
          <w:sz w:val="28"/>
          <w:szCs w:val="28"/>
          <w:lang w:val="vi-VN"/>
        </w:rPr>
        <w:t xml:space="preserve"> đã</w:t>
      </w:r>
      <w:r w:rsidRPr="002631AC">
        <w:rPr>
          <w:rFonts w:ascii="Times New Roman" w:hAnsi="Times New Roman" w:cs="Times New Roman"/>
          <w:sz w:val="28"/>
          <w:szCs w:val="28"/>
          <w:lang w:val="vi-VN"/>
        </w:rPr>
        <w:t xml:space="preserve"> lên kế hoạch</w:t>
      </w:r>
      <w:r w:rsidR="00313AB6" w:rsidRPr="002631AC">
        <w:rPr>
          <w:rFonts w:ascii="Times New Roman" w:hAnsi="Times New Roman" w:cs="Times New Roman"/>
          <w:sz w:val="28"/>
          <w:szCs w:val="28"/>
          <w:lang w:val="vi-VN"/>
        </w:rPr>
        <w:t>, cử phóng viên</w:t>
      </w:r>
      <w:r w:rsidRPr="002631AC">
        <w:rPr>
          <w:rFonts w:ascii="Times New Roman" w:hAnsi="Times New Roman" w:cs="Times New Roman"/>
          <w:sz w:val="28"/>
          <w:szCs w:val="28"/>
          <w:lang w:val="vi-VN"/>
        </w:rPr>
        <w:t xml:space="preserve"> thực hiện các chuyến công tác đến nhiều địa phương khác nhau trên cả nước để phỏng vấn thầy cô giáo, lãnh đạo các nhà trường. Bên cạnh đó, phóng viên cũng liên hệ phỏng vấn các lãnh đạo, chuyên gia, thu thập tài liệu, đặc biệt là số liệu thiếu giáo viên của từng địa phương, để viết và lên bài đúng vào dịp khai giảng năm học mới 2023-2024. </w:t>
      </w:r>
      <w:r w:rsidR="00295E0A" w:rsidRPr="002631AC">
        <w:rPr>
          <w:rFonts w:ascii="Times New Roman" w:hAnsi="Times New Roman" w:cs="Times New Roman"/>
          <w:sz w:val="28"/>
          <w:szCs w:val="28"/>
          <w:lang w:val="vi-VN"/>
        </w:rPr>
        <w:t>Tuyến bài</w:t>
      </w:r>
      <w:r w:rsidRPr="002631AC">
        <w:rPr>
          <w:rFonts w:ascii="Times New Roman" w:hAnsi="Times New Roman" w:cs="Times New Roman"/>
          <w:sz w:val="28"/>
          <w:szCs w:val="28"/>
          <w:lang w:val="vi-VN"/>
        </w:rPr>
        <w:t xml:space="preserve"> vì thế có tư liệu dày dặn, công phu với ý kiến đa chiều, từ các giáo viên, cán bộ giáo dục, lãnh đạo các địa phương, các bộ, ngành, lãnh đạo Đảng và Nhà nước. Nội dung được sắp xếp lớp lang, bài bản và đặt trong đó cả sự tâm huyết với nghề báo, tâm huyết với sự phát triển giáo dục củ</w:t>
      </w:r>
      <w:r w:rsidR="00E51842" w:rsidRPr="002631AC">
        <w:rPr>
          <w:rFonts w:ascii="Times New Roman" w:hAnsi="Times New Roman" w:cs="Times New Roman"/>
          <w:sz w:val="28"/>
          <w:szCs w:val="28"/>
          <w:lang w:val="vi-VN"/>
        </w:rPr>
        <w:t>a tác giả</w:t>
      </w:r>
      <w:r w:rsidRPr="002631AC">
        <w:rPr>
          <w:rFonts w:ascii="Times New Roman" w:hAnsi="Times New Roman" w:cs="Times New Roman"/>
          <w:sz w:val="28"/>
          <w:szCs w:val="28"/>
          <w:lang w:val="vi-VN"/>
        </w:rPr>
        <w:t>.</w:t>
      </w:r>
    </w:p>
    <w:p w14:paraId="505995BD" w14:textId="77777777" w:rsidR="00D13D2C" w:rsidRPr="002631AC" w:rsidRDefault="00D13D2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Bài viết sử dụng đa dạng hình thức chuyển tải thông tin, bên cạnh text còn có nhiều ảnh, infographic, đồ họa, bản đồ… giúp độc giả tiếp cận thông tin dễ dàng hơn. Đặc biệt, với infographic-bản đồ Việt Nam, độc giả có thể hình dung và nắm bắt bức tranh vừa toàn cảnh, vừa chi tiết về thực trạng thiếu giáo viên của từng tỉnh, thành trên cả nước. Đây cũng là số liệu thiếu giáo viên chi tiết nhất lần đầu tiên được công bố trên báo chí, riêng có trong chùm bài này, trên Báo Điện tử VietnamPlus.</w:t>
      </w:r>
    </w:p>
    <w:p w14:paraId="17D254C5" w14:textId="77777777" w:rsidR="00D13D2C" w:rsidRPr="002631AC" w:rsidRDefault="00F169AD"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Tuyến</w:t>
      </w:r>
      <w:r w:rsidR="00D13D2C" w:rsidRPr="002631AC">
        <w:rPr>
          <w:rFonts w:ascii="Times New Roman" w:hAnsi="Times New Roman" w:cs="Times New Roman"/>
          <w:sz w:val="28"/>
          <w:szCs w:val="28"/>
          <w:lang w:val="vi-VN"/>
        </w:rPr>
        <w:t xml:space="preserve"> bài đã góp tiếng nói để vấn đề thiếu giáo viên được giải quyết rốt ráo hơn, từ đó, ngành giáo dục và đào tạo có thể thực hiện tốt hơn nhiệm vụ đổi mới căn bản, toàn diện, đáp ứng yêu cầu công nghiệp hóa, hiện đại hóa đất nước mà Nghị quyết 29 của </w:t>
      </w:r>
      <w:r w:rsidR="00A43B13" w:rsidRPr="002631AC">
        <w:rPr>
          <w:rFonts w:ascii="Times New Roman" w:hAnsi="Times New Roman" w:cs="Times New Roman"/>
          <w:sz w:val="28"/>
          <w:szCs w:val="28"/>
          <w:lang w:val="vi-VN"/>
        </w:rPr>
        <w:t xml:space="preserve">Ban Chấp hành </w:t>
      </w:r>
      <w:r w:rsidR="00D13D2C" w:rsidRPr="002631AC">
        <w:rPr>
          <w:rFonts w:ascii="Times New Roman" w:hAnsi="Times New Roman" w:cs="Times New Roman"/>
          <w:sz w:val="28"/>
          <w:szCs w:val="28"/>
          <w:lang w:val="vi-VN"/>
        </w:rPr>
        <w:t>Trung ương Đảng đặt ra. Chùm bài cũng đã giành Giải A Giải Búa Liềm vàng năm 2023.</w:t>
      </w:r>
    </w:p>
    <w:p w14:paraId="7B0ACCA0" w14:textId="77777777" w:rsidR="00210DF5" w:rsidRPr="002631AC" w:rsidRDefault="00210DF5"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 xml:space="preserve">Hay như loạt bài </w:t>
      </w:r>
      <w:r w:rsidRPr="002631AC">
        <w:rPr>
          <w:rFonts w:ascii="Times New Roman" w:hAnsi="Times New Roman" w:cs="Times New Roman"/>
          <w:b/>
          <w:i/>
          <w:sz w:val="28"/>
          <w:szCs w:val="28"/>
          <w:lang w:val="vi-VN"/>
        </w:rPr>
        <w:t>“Giải phóng” đất nông lâm trường: Đã đến lúc cần “cuộc cách mạng quyết liệt hơn</w:t>
      </w:r>
      <w:r w:rsidR="00F21620" w:rsidRPr="002631AC">
        <w:rPr>
          <w:rFonts w:ascii="Times New Roman" w:hAnsi="Times New Roman" w:cs="Times New Roman"/>
          <w:b/>
          <w:i/>
          <w:sz w:val="28"/>
          <w:szCs w:val="28"/>
          <w:lang w:val="vi-VN"/>
        </w:rPr>
        <w:t>”</w:t>
      </w:r>
      <w:r w:rsidRPr="002631AC">
        <w:rPr>
          <w:rFonts w:ascii="Times New Roman" w:hAnsi="Times New Roman" w:cs="Times New Roman"/>
          <w:sz w:val="28"/>
          <w:szCs w:val="28"/>
          <w:lang w:val="vi-VN"/>
        </w:rPr>
        <w:t xml:space="preserve"> đã được Báo Điện tử VietnamPlus đăng tải </w:t>
      </w:r>
      <w:r w:rsidR="003059D7" w:rsidRPr="002631AC">
        <w:rPr>
          <w:rFonts w:ascii="Times New Roman" w:hAnsi="Times New Roman" w:cs="Times New Roman"/>
          <w:sz w:val="28"/>
          <w:szCs w:val="28"/>
          <w:lang w:val="vi-VN"/>
        </w:rPr>
        <w:t xml:space="preserve">ngay </w:t>
      </w:r>
      <w:r w:rsidRPr="002631AC">
        <w:rPr>
          <w:rFonts w:ascii="Times New Roman" w:hAnsi="Times New Roman" w:cs="Times New Roman"/>
          <w:sz w:val="28"/>
          <w:szCs w:val="28"/>
          <w:lang w:val="vi-VN"/>
        </w:rPr>
        <w:t>trước Kỳ họp thứ nhất, Quốc hội khóa XV.</w:t>
      </w:r>
    </w:p>
    <w:p w14:paraId="685905C4" w14:textId="77777777" w:rsidR="00210DF5" w:rsidRPr="002631AC" w:rsidRDefault="00210DF5"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 xml:space="preserve">Để có được loạt bài này, nhóm phóng viên đã đi vào “vùng lõi nghèo,” nơi người dân đang thiếu đất, thiếu tư liệu sản xuất, trong khi một phần rất lớn các </w:t>
      </w:r>
      <w:r w:rsidRPr="002631AC">
        <w:rPr>
          <w:rFonts w:ascii="Times New Roman" w:hAnsi="Times New Roman" w:cs="Times New Roman"/>
          <w:sz w:val="28"/>
          <w:szCs w:val="28"/>
          <w:lang w:val="vi-VN"/>
        </w:rPr>
        <w:lastRenderedPageBreak/>
        <w:t>nông lâm trường sử dụng quá nhiều đất nhưng bỏ hoang, khai thác kém hiệu quả.</w:t>
      </w:r>
      <w:r w:rsidR="003F7751" w:rsidRPr="002631AC">
        <w:rPr>
          <w:rFonts w:ascii="Times New Roman" w:hAnsi="Times New Roman" w:cs="Times New Roman"/>
          <w:sz w:val="28"/>
          <w:szCs w:val="28"/>
          <w:lang w:val="vi-VN"/>
        </w:rPr>
        <w:t xml:space="preserve"> </w:t>
      </w:r>
      <w:r w:rsidRPr="002631AC">
        <w:rPr>
          <w:rFonts w:ascii="Times New Roman" w:hAnsi="Times New Roman" w:cs="Times New Roman"/>
          <w:sz w:val="28"/>
          <w:szCs w:val="28"/>
          <w:lang w:val="vi-VN"/>
        </w:rPr>
        <w:t>Bằng những dẫn chứng và lý lẽ thuyết phục, các phóng viên đã đi tìm lời giải cho câu hỏi: Căn nguyên bắt nguồn từ đâu mà số hộ dân tại các vùng đồng bào dân tộc thiểu số và miền núi thiếu đất ở, thiếu đất sản xuất hiện vẫn còn nhiều đến thế?</w:t>
      </w:r>
      <w:r w:rsidR="002F3B9D" w:rsidRPr="002631AC">
        <w:rPr>
          <w:rFonts w:ascii="Times New Roman" w:hAnsi="Times New Roman" w:cs="Times New Roman"/>
          <w:sz w:val="28"/>
          <w:szCs w:val="28"/>
          <w:lang w:val="vi-VN"/>
        </w:rPr>
        <w:t xml:space="preserve"> </w:t>
      </w:r>
      <w:r w:rsidRPr="002631AC">
        <w:rPr>
          <w:rFonts w:ascii="Times New Roman" w:hAnsi="Times New Roman" w:cs="Times New Roman"/>
          <w:sz w:val="28"/>
          <w:szCs w:val="28"/>
          <w:lang w:val="vi-VN"/>
        </w:rPr>
        <w:t>Loạt bài đã chỉ ra nhiều nguyên nhân, bao gồm: Các lỗ hổng của luật, vướng mắc từ cơ chế chính sách; rất nhiều công ty lâm nghiệp sử dụng đất kém hiệu quả, sử dụng sai mục đích, bỏ hoang đất, rừng cũng như để xảy ra lấn chiếm, tranh chấp đất.</w:t>
      </w:r>
    </w:p>
    <w:p w14:paraId="3A3F22EB" w14:textId="77777777" w:rsidR="00210DF5" w:rsidRPr="002631AC" w:rsidRDefault="00210DF5"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Các nội dung trên cùng với rất nhiều giải pháp căn cơ được đúc rút từ kinh nghiệm của các nhà quản lý ở Trung ương qua các thời kỳ và giới chuyên gia đã góp phần nhằm thúc giục các cơ quan chức năng liên quan, các nhà hoạch định chính sách lưu ý, sớm triển khai các giải pháp và nhiệm vụ cụ thể hơn, để không gây lãng phí nguồn lực đất đai cũng như giải quyết được hiệu quả vấn đề thiếu đất sản xuất cho đồng bào dân tộc thiểu số và miền núi trên cả nước trong thời gian tới.</w:t>
      </w:r>
    </w:p>
    <w:p w14:paraId="232B6EBC" w14:textId="77777777" w:rsidR="00210DF5" w:rsidRPr="002631AC" w:rsidRDefault="00210DF5"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Trong bài trả lời phỏng vấn với phóng viên Báo Điện tử VietnamPlus, Bộ trưởng Bộ Tài nguyên và Môi trường Trần Hồng Hà</w:t>
      </w:r>
      <w:r w:rsidR="00944EA3" w:rsidRPr="002631AC">
        <w:rPr>
          <w:rFonts w:ascii="Times New Roman" w:hAnsi="Times New Roman" w:cs="Times New Roman"/>
          <w:sz w:val="28"/>
          <w:szCs w:val="28"/>
          <w:lang w:val="vi-VN"/>
        </w:rPr>
        <w:t xml:space="preserve"> khi đó</w:t>
      </w:r>
      <w:r w:rsidRPr="002631AC">
        <w:rPr>
          <w:rFonts w:ascii="Times New Roman" w:hAnsi="Times New Roman" w:cs="Times New Roman"/>
          <w:sz w:val="28"/>
          <w:szCs w:val="28"/>
          <w:lang w:val="vi-VN"/>
        </w:rPr>
        <w:t xml:space="preserve"> đã đánh giá cao việc Báo Điện tử VietnamPlus đã triển khai loạt bài viết rất công phu và phản ánh đúng thực tiễn công tác quản lý, sử dụng đất đai nông lâm trường trong thời gian qua. Từ đó, </w:t>
      </w:r>
      <w:r w:rsidR="00B849F2" w:rsidRPr="002631AC">
        <w:rPr>
          <w:rFonts w:ascii="Times New Roman" w:hAnsi="Times New Roman" w:cs="Times New Roman"/>
          <w:sz w:val="28"/>
          <w:szCs w:val="28"/>
          <w:lang w:val="vi-VN"/>
        </w:rPr>
        <w:t xml:space="preserve">Bộ Tài nguyên và Môi trường </w:t>
      </w:r>
      <w:r w:rsidRPr="002631AC">
        <w:rPr>
          <w:rFonts w:ascii="Times New Roman" w:hAnsi="Times New Roman" w:cs="Times New Roman"/>
          <w:sz w:val="28"/>
          <w:szCs w:val="28"/>
          <w:lang w:val="vi-VN"/>
        </w:rPr>
        <w:t>đã đưa ra các giải pháp mạnh, căn cơ nhất cũng như đặt ra các nhiệm vụ sẽ triển khai trong thời gian tới để đưa đất đai nông lâm trường vào khuôn khổ.</w:t>
      </w:r>
    </w:p>
    <w:p w14:paraId="5443E236" w14:textId="77777777" w:rsidR="00ED0627" w:rsidRPr="002631AC" w:rsidRDefault="00D13D2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 xml:space="preserve">Xin nêu một ví dụ khác, </w:t>
      </w:r>
      <w:r w:rsidR="00ED0627" w:rsidRPr="002631AC">
        <w:rPr>
          <w:rFonts w:ascii="Times New Roman" w:hAnsi="Times New Roman" w:cs="Times New Roman"/>
          <w:sz w:val="28"/>
          <w:szCs w:val="28"/>
          <w:lang w:val="vi-VN"/>
        </w:rPr>
        <w:t xml:space="preserve">đó là loạt bài </w:t>
      </w:r>
      <w:r w:rsidR="00ED0627" w:rsidRPr="002631AC">
        <w:rPr>
          <w:rFonts w:ascii="Times New Roman" w:hAnsi="Times New Roman" w:cs="Times New Roman"/>
          <w:b/>
          <w:i/>
          <w:sz w:val="28"/>
          <w:szCs w:val="28"/>
          <w:lang w:val="vi-VN"/>
        </w:rPr>
        <w:t>“Thảm họa khốc liệt từ thiên tai, sạt lở đất đá: Còn phá, còn đau!”</w:t>
      </w:r>
      <w:r w:rsidR="00BF4F56" w:rsidRPr="002631AC">
        <w:rPr>
          <w:rFonts w:ascii="Times New Roman" w:hAnsi="Times New Roman" w:cs="Times New Roman"/>
          <w:b/>
          <w:i/>
          <w:sz w:val="28"/>
          <w:szCs w:val="28"/>
          <w:lang w:val="vi-VN"/>
        </w:rPr>
        <w:t>.</w:t>
      </w:r>
    </w:p>
    <w:p w14:paraId="4B4A0922" w14:textId="77777777" w:rsidR="00D13D2C" w:rsidRPr="002631AC" w:rsidRDefault="00F97A0A"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Để thực hiện loạt bài này, t</w:t>
      </w:r>
      <w:r w:rsidR="00D13D2C" w:rsidRPr="002631AC">
        <w:rPr>
          <w:rFonts w:ascii="Times New Roman" w:hAnsi="Times New Roman" w:cs="Times New Roman"/>
          <w:sz w:val="28"/>
          <w:szCs w:val="28"/>
          <w:lang w:val="vi-VN"/>
        </w:rPr>
        <w:t xml:space="preserve">rong suốt gần 5 tháng trời, nhóm phóng viên VietnamPlus đã đi thực tế tại hàng chục “điểm nóng” về thiên tai, sạt lở ở gần 30 tỉnh, thành phố trên cả nước. Cùng với “tư liệu sống” từ thực tế và hàng chục cuộc </w:t>
      </w:r>
      <w:r w:rsidR="00D13D2C" w:rsidRPr="002631AC">
        <w:rPr>
          <w:rFonts w:ascii="Times New Roman" w:hAnsi="Times New Roman" w:cs="Times New Roman"/>
          <w:sz w:val="28"/>
          <w:szCs w:val="28"/>
          <w:lang w:val="vi-VN"/>
        </w:rPr>
        <w:lastRenderedPageBreak/>
        <w:t xml:space="preserve">trao đổi, phỏng vấn với giới chuyên gia, lãnh đạo các bộ, ban, ngành, địa phương, </w:t>
      </w:r>
      <w:r w:rsidR="002906BD" w:rsidRPr="002631AC">
        <w:rPr>
          <w:rFonts w:ascii="Times New Roman" w:hAnsi="Times New Roman" w:cs="Times New Roman"/>
          <w:sz w:val="28"/>
          <w:szCs w:val="28"/>
          <w:lang w:val="vi-VN"/>
        </w:rPr>
        <w:t>VietnamPlus</w:t>
      </w:r>
      <w:r w:rsidR="00D13D2C" w:rsidRPr="002631AC">
        <w:rPr>
          <w:rFonts w:ascii="Times New Roman" w:hAnsi="Times New Roman" w:cs="Times New Roman"/>
          <w:sz w:val="28"/>
          <w:szCs w:val="28"/>
          <w:lang w:val="vi-VN"/>
        </w:rPr>
        <w:t xml:space="preserve"> đã triển khai xây dựng loạt </w:t>
      </w:r>
      <w:r w:rsidR="00ED0627" w:rsidRPr="002631AC">
        <w:rPr>
          <w:rFonts w:ascii="Times New Roman" w:hAnsi="Times New Roman" w:cs="Times New Roman"/>
          <w:sz w:val="28"/>
          <w:szCs w:val="28"/>
          <w:lang w:val="vi-VN"/>
        </w:rPr>
        <w:t xml:space="preserve">nên tuyến </w:t>
      </w:r>
      <w:r w:rsidR="00D13D2C" w:rsidRPr="002631AC">
        <w:rPr>
          <w:rFonts w:ascii="Times New Roman" w:hAnsi="Times New Roman" w:cs="Times New Roman"/>
          <w:sz w:val="28"/>
          <w:szCs w:val="28"/>
          <w:lang w:val="vi-VN"/>
        </w:rPr>
        <w:t>bài</w:t>
      </w:r>
      <w:r w:rsidR="0019175B" w:rsidRPr="002631AC">
        <w:rPr>
          <w:rFonts w:ascii="Times New Roman" w:hAnsi="Times New Roman" w:cs="Times New Roman"/>
          <w:sz w:val="28"/>
          <w:szCs w:val="28"/>
          <w:lang w:val="vi-VN"/>
        </w:rPr>
        <w:t xml:space="preserve"> chuyên đề này</w:t>
      </w:r>
      <w:r w:rsidR="00ED0627" w:rsidRPr="002631AC">
        <w:rPr>
          <w:rFonts w:ascii="Times New Roman" w:hAnsi="Times New Roman" w:cs="Times New Roman"/>
          <w:sz w:val="28"/>
          <w:szCs w:val="28"/>
          <w:lang w:val="vi-VN"/>
        </w:rPr>
        <w:t>.</w:t>
      </w:r>
    </w:p>
    <w:p w14:paraId="724D3D2F" w14:textId="77777777" w:rsidR="00D13D2C" w:rsidRPr="002631AC" w:rsidRDefault="00D13D2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Con số tập hợp từ Tổng cục Thống kế trong vòng 10 năm qua (2014</w:t>
      </w:r>
      <w:r w:rsidR="000A4D61" w:rsidRPr="002631AC">
        <w:rPr>
          <w:rFonts w:ascii="Times New Roman" w:hAnsi="Times New Roman" w:cs="Times New Roman"/>
          <w:sz w:val="28"/>
          <w:szCs w:val="28"/>
          <w:lang w:val="vi-VN"/>
        </w:rPr>
        <w:t>-2024</w:t>
      </w:r>
      <w:r w:rsidRPr="002631AC">
        <w:rPr>
          <w:rFonts w:ascii="Times New Roman" w:hAnsi="Times New Roman" w:cs="Times New Roman"/>
          <w:sz w:val="28"/>
          <w:szCs w:val="28"/>
          <w:lang w:val="vi-VN"/>
        </w:rPr>
        <w:t>) cho thấy thiên tai đã làm hơn 2.110 người chết và mất tích; thiệt hại về tài sản ước tính lên tới gần 170.000 tỷ đồng, càng khẳng định một thực tế rằng: Trong “cuộc đua” phát triển, nếu cứ bạt núi, phá rừng, lấp sông suối, quy hoạch nóng vội… vì cái lợi trước mắt, mà không nghĩ hệ quả của nó, thì thiệt hại về kinh tế, tính mạng mà người dân và Nhà nước phải gánh chịu gấp 100 lần cũng không thể bù đắp nổi.</w:t>
      </w:r>
    </w:p>
    <w:p w14:paraId="18311A21" w14:textId="77777777" w:rsidR="00D13D2C" w:rsidRPr="002631AC" w:rsidRDefault="00D13D2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Nêu ra thực trạng trên để thấy muốn hạn chế thiệt hại bởi thiên tai, sạt lở, có rất nhiều việc phải làm, rất nhiều bộ, ban, ngành, các cấp chính quyền và mọi người dân cần phải tham gia. Hơn hết là cần phải khắc phục và loại bỏ tư tưởng “chạy theo lợi ích kinh tế trước mắt mà bỏ qua trách nhiệm bảo vệ thiên nhiên, môi trường.” Nếu không quyết liệt sửa sai hay ngăn chặn những hành vi tiêu cực gây hại tới núi rừng, sự sống, thì Việt Nam sẽ còn phải gánh chịu ngày càng nhiều thiên tai mà trong đó có “bàn tay” con người. Nói thẳng là càng phá sẽ càng đau!</w:t>
      </w:r>
    </w:p>
    <w:p w14:paraId="2EC426C0" w14:textId="77777777" w:rsidR="00D13D2C" w:rsidRPr="002631AC" w:rsidRDefault="00D13D2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Loạt bài đã phản ánh toàn diện các vấn đề liên quan đến tác động của thiên tai lũ quét, sạt lở đất ở Việt Nam trong thời gian qua, phân tích nguyên nhân khách quan, chủ quan, trực tiếp, gián tiếp, qua đó đề cập tới lời “khẩn cầu” trách nhiệm vì tương lai, cũng như đưa ra những giải pháp căn cơ, hiệu quả và an toàn bền lâu nhất, để góp phần giảm thiểu tối đa những rủi ro do thiên tai, sạt lở có thể xảy ra.</w:t>
      </w:r>
    </w:p>
    <w:p w14:paraId="360F6785" w14:textId="77777777" w:rsidR="00D13D2C" w:rsidRPr="002631AC" w:rsidRDefault="00D13D2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Đáng mừng là ngay sau khi loạt bài đăng phát trên Báo Điện tử VietnamPlus và được cộng đồng chia sẻ trên các trang thông tin, mạng xã hội, nhiều địa phương trên cả nước đã nhanh chóng vào cuộc kiểm tra, rà soát các điểm nguy cơ sạt lở để kịp thời nắm bắt tình hình và khắc phục. Thủ tướng Chính phủ Phạm Minh Chính cũng nhấn mạnh thời gian tới các bộ, ngành, địa phương cần phải có những giải pháp cụ thể, tuyệt đối không chủ quan trước thiên tai, biến đổi khí hậu.</w:t>
      </w:r>
    </w:p>
    <w:p w14:paraId="08033602" w14:textId="77777777" w:rsidR="00D13D2C" w:rsidRPr="002631AC" w:rsidRDefault="00D13D2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lastRenderedPageBreak/>
        <w:t>Đánh giá rất cao nội dung loạt bài, Bộ Tài nguyên và Môi trường nhấn mạnh thời gian tới, cùng với công tác cảnh báo sớm, các địa phương cần phải hành động sớm đối với các điểm nguy cơ xung yếu; kiên quyết di dời các công trình, nhà ở khỏi các điểm được đánh giá “tổn thương” cao do thiên tai. Ngoài ra, Bộ Tài nguyên và Môi trường cũng khẳng định trong năm 2024 sẽ phối hợp với địa phương để triển khai “Đề án Cảnh báo sớm sạt lở đất, lũ quét khu vực miền núi, trung du Việt Nam.” Đây là một đề án lớn thực hiện trong 5 năm tới với kỳ vọng sẽ giải quyết được các vấn đề liên quan đến thiên tai lũ quét, sạt lở đất tại Việt Nam.</w:t>
      </w:r>
    </w:p>
    <w:p w14:paraId="7E3B9249" w14:textId="77777777" w:rsidR="00D13D2C" w:rsidRPr="002631AC" w:rsidRDefault="00D13D2C"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sz w:val="28"/>
          <w:szCs w:val="28"/>
          <w:lang w:val="vi-VN"/>
        </w:rPr>
        <w:t xml:space="preserve">Mới đây, </w:t>
      </w:r>
      <w:r w:rsidR="00DE3211" w:rsidRPr="002631AC">
        <w:rPr>
          <w:rFonts w:ascii="Times New Roman" w:hAnsi="Times New Roman" w:cs="Times New Roman"/>
          <w:sz w:val="28"/>
          <w:szCs w:val="28"/>
          <w:lang w:val="vi-VN"/>
        </w:rPr>
        <w:t xml:space="preserve">ngày 20/3/2024, </w:t>
      </w:r>
      <w:r w:rsidRPr="002631AC">
        <w:rPr>
          <w:rFonts w:ascii="Times New Roman" w:hAnsi="Times New Roman" w:cs="Times New Roman"/>
          <w:sz w:val="28"/>
          <w:szCs w:val="28"/>
          <w:lang w:val="vi-VN"/>
        </w:rPr>
        <w:t>Bộ trưởng Bộ Tài nguyên và Môi trường cũng đã ký ban hành Quyết định số 693/QĐ-BTNMT về việc thành lập Ban chỉ đạo</w:t>
      </w:r>
      <w:r w:rsidR="00E720A5" w:rsidRPr="002631AC">
        <w:rPr>
          <w:rFonts w:ascii="Times New Roman" w:hAnsi="Times New Roman" w:cs="Times New Roman"/>
          <w:sz w:val="28"/>
          <w:szCs w:val="28"/>
          <w:lang w:val="vi-VN"/>
        </w:rPr>
        <w:t>,</w:t>
      </w:r>
      <w:r w:rsidRPr="002631AC">
        <w:rPr>
          <w:rFonts w:ascii="Times New Roman" w:hAnsi="Times New Roman" w:cs="Times New Roman"/>
          <w:sz w:val="28"/>
          <w:szCs w:val="28"/>
          <w:lang w:val="vi-VN"/>
        </w:rPr>
        <w:t xml:space="preserve"> Cơ quan thường trực chung thực hiện các nhiệm vụ về phân vùng rủi ro thiên tai, cảnh báo sớm trượt, sạt lở đất đá, lũ bùn đá, lũ ống, lũ quét. Ban chỉ đạo có trách nhiệm chỉ đạo cơ quan thường trực là Tổng cục Khí tượng Thủy văn xây dựng kế hoạch thực hiện “Chương trình cập nhật phân vùng rủi ro thiên tai, lập bản đồ cảnh báo thiên tai, đặc biệt là các thiên tai liên quan đến bão, nước dâng do bão, lũ, lũ quét, sạt lở đất, hạn hán, xâm nhập mặn” (gọi tắt là chương trình 705); và Đề án “Cảnh báo sớm trượt, sạt lở đất đá, lũ bùn đá, lũ ống, lũ quét khu vực miền núi trung du Việt Nam” (đề án cảnh báo sớm) đã được Thủ tướng Chính phủ phê duyệt.</w:t>
      </w:r>
    </w:p>
    <w:p w14:paraId="0580632A" w14:textId="5FDE0CBD" w:rsidR="00F17AF2" w:rsidRPr="002631AC" w:rsidRDefault="00F17AF2" w:rsidP="002631AC">
      <w:pPr>
        <w:spacing w:after="0" w:line="360" w:lineRule="auto"/>
        <w:ind w:firstLine="720"/>
        <w:jc w:val="both"/>
        <w:rPr>
          <w:rFonts w:ascii="Times New Roman" w:hAnsi="Times New Roman" w:cs="Times New Roman"/>
          <w:b/>
          <w:i/>
          <w:sz w:val="28"/>
          <w:szCs w:val="28"/>
          <w:lang w:val="vi-VN"/>
        </w:rPr>
      </w:pPr>
      <w:r w:rsidRPr="002631AC">
        <w:rPr>
          <w:rFonts w:ascii="Times New Roman" w:hAnsi="Times New Roman" w:cs="Times New Roman"/>
          <w:b/>
          <w:i/>
          <w:sz w:val="28"/>
          <w:szCs w:val="28"/>
          <w:lang w:val="vi-VN"/>
        </w:rPr>
        <w:t xml:space="preserve"> Gợi mở giải pháp triển khai tốt nhiệm vụ báo chí giải pháp</w:t>
      </w:r>
    </w:p>
    <w:p w14:paraId="29690240" w14:textId="77777777" w:rsidR="00AA7B6F" w:rsidRPr="0065453A" w:rsidRDefault="00AA7B6F" w:rsidP="002631AC">
      <w:pPr>
        <w:spacing w:after="0" w:line="360" w:lineRule="auto"/>
        <w:ind w:firstLine="720"/>
        <w:jc w:val="both"/>
        <w:rPr>
          <w:rFonts w:ascii="Times New Roman" w:eastAsia="Times New Roman" w:hAnsi="Times New Roman" w:cs="Times New Roman"/>
          <w:bCs/>
          <w:iCs/>
          <w:sz w:val="28"/>
          <w:szCs w:val="28"/>
          <w:lang w:val="vi-VN"/>
        </w:rPr>
      </w:pPr>
      <w:r w:rsidRPr="002631AC">
        <w:rPr>
          <w:rFonts w:ascii="Times New Roman" w:eastAsia="Times New Roman" w:hAnsi="Times New Roman" w:cs="Times New Roman"/>
          <w:b/>
          <w:bCs/>
          <w:i/>
          <w:iCs/>
          <w:sz w:val="28"/>
          <w:szCs w:val="28"/>
          <w:lang w:val="vi-VN"/>
        </w:rPr>
        <w:t xml:space="preserve">- </w:t>
      </w:r>
      <w:r w:rsidRPr="005908DB">
        <w:rPr>
          <w:rFonts w:ascii="Times New Roman" w:eastAsia="Times New Roman" w:hAnsi="Times New Roman" w:cs="Times New Roman"/>
          <w:b/>
          <w:bCs/>
          <w:i/>
          <w:iCs/>
          <w:sz w:val="28"/>
          <w:szCs w:val="28"/>
          <w:lang w:val="vi-VN"/>
        </w:rPr>
        <w:t>Thứ nhất,</w:t>
      </w:r>
      <w:r w:rsidRPr="0065453A">
        <w:rPr>
          <w:rFonts w:ascii="Times New Roman" w:eastAsia="Times New Roman" w:hAnsi="Times New Roman" w:cs="Times New Roman"/>
          <w:bCs/>
          <w:iCs/>
          <w:sz w:val="28"/>
          <w:szCs w:val="28"/>
          <w:lang w:val="vi-VN"/>
        </w:rPr>
        <w:t xml:space="preserve"> các cơ quan báo chí cần chú trọng phát hiện những vấn đề nóng, nhạy cảm, mới xuất hiện, các nút thắt, điểm nghẽn đang được dư luận quan tâm, đi vào những vấn đề khó, phức tạp, đưa thông tin theo hướng xây dựng, tìm ra cách khắc phục, giải quyết theo hướng nhân văn, nhân đạo. Đồng thời, phản ánh sinh động, khách quan, đa chiều, toàn diện, khoa học, sâu sắc và có giải pháp cho từng vấn đề, đem lại lợi ích, hiệu quả nhất cho người dân và đất nước.</w:t>
      </w:r>
    </w:p>
    <w:p w14:paraId="3C88095F" w14:textId="77777777" w:rsidR="00090B02" w:rsidRPr="002631AC" w:rsidRDefault="00B671D9" w:rsidP="002631AC">
      <w:pPr>
        <w:spacing w:after="0" w:line="360" w:lineRule="auto"/>
        <w:ind w:firstLine="720"/>
        <w:jc w:val="both"/>
        <w:rPr>
          <w:rFonts w:ascii="Times New Roman" w:hAnsi="Times New Roman" w:cs="Times New Roman"/>
          <w:sz w:val="28"/>
          <w:szCs w:val="28"/>
          <w:lang w:val="vi-VN"/>
        </w:rPr>
      </w:pPr>
      <w:r w:rsidRPr="00B671D9">
        <w:rPr>
          <w:rFonts w:ascii="Times New Roman" w:eastAsia="Times New Roman" w:hAnsi="Times New Roman" w:cs="Times New Roman"/>
          <w:b/>
          <w:bCs/>
          <w:i/>
          <w:iCs/>
          <w:sz w:val="28"/>
          <w:szCs w:val="28"/>
          <w:lang w:val="vi-VN"/>
        </w:rPr>
        <w:t xml:space="preserve">- </w:t>
      </w:r>
      <w:r w:rsidR="005908DB" w:rsidRPr="002631AC">
        <w:rPr>
          <w:rFonts w:ascii="Times New Roman" w:eastAsia="Times New Roman" w:hAnsi="Times New Roman" w:cs="Times New Roman"/>
          <w:b/>
          <w:bCs/>
          <w:i/>
          <w:iCs/>
          <w:sz w:val="28"/>
          <w:szCs w:val="28"/>
          <w:lang w:val="vi-VN"/>
        </w:rPr>
        <w:t>Thứ hai</w:t>
      </w:r>
      <w:r w:rsidR="00C016B6">
        <w:rPr>
          <w:rFonts w:ascii="Times New Roman" w:eastAsia="Times New Roman" w:hAnsi="Times New Roman" w:cs="Times New Roman"/>
          <w:sz w:val="28"/>
          <w:szCs w:val="28"/>
          <w:lang w:val="vi-VN"/>
        </w:rPr>
        <w:t xml:space="preserve">, </w:t>
      </w:r>
      <w:r w:rsidR="004C3CB1">
        <w:rPr>
          <w:rFonts w:ascii="Times New Roman" w:hAnsi="Times New Roman" w:cs="Times New Roman"/>
          <w:sz w:val="28"/>
          <w:szCs w:val="28"/>
          <w:lang w:val="vi-VN"/>
        </w:rPr>
        <w:t>c</w:t>
      </w:r>
      <w:r w:rsidR="004C3CB1" w:rsidRPr="002631AC">
        <w:rPr>
          <w:rFonts w:ascii="Times New Roman" w:hAnsi="Times New Roman" w:cs="Times New Roman"/>
          <w:sz w:val="28"/>
          <w:szCs w:val="28"/>
          <w:lang w:val="vi-VN"/>
        </w:rPr>
        <w:t>ác</w:t>
      </w:r>
      <w:r w:rsidR="004C3CB1">
        <w:rPr>
          <w:rFonts w:ascii="Times New Roman" w:hAnsi="Times New Roman" w:cs="Times New Roman"/>
          <w:sz w:val="28"/>
          <w:szCs w:val="28"/>
          <w:lang w:val="vi-VN"/>
        </w:rPr>
        <w:t xml:space="preserve"> cơ quan báo chí cần chủ động xây dựng các</w:t>
      </w:r>
      <w:r w:rsidR="004C3CB1" w:rsidRPr="002631AC">
        <w:rPr>
          <w:rFonts w:ascii="Times New Roman" w:hAnsi="Times New Roman" w:cs="Times New Roman"/>
          <w:sz w:val="28"/>
          <w:szCs w:val="28"/>
          <w:lang w:val="vi-VN"/>
        </w:rPr>
        <w:t xml:space="preserve"> chuyên mục, </w:t>
      </w:r>
      <w:r w:rsidR="00996EAD" w:rsidRPr="002631AC">
        <w:rPr>
          <w:rFonts w:ascii="Times New Roman" w:hAnsi="Times New Roman" w:cs="Times New Roman"/>
          <w:sz w:val="28"/>
          <w:szCs w:val="28"/>
          <w:lang w:val="vi-VN"/>
        </w:rPr>
        <w:t xml:space="preserve">tổ chức các </w:t>
      </w:r>
      <w:r w:rsidR="004C3CB1" w:rsidRPr="002631AC">
        <w:rPr>
          <w:rFonts w:ascii="Times New Roman" w:hAnsi="Times New Roman" w:cs="Times New Roman"/>
          <w:sz w:val="28"/>
          <w:szCs w:val="28"/>
          <w:lang w:val="vi-VN"/>
        </w:rPr>
        <w:t>chiến dịch truyền thông</w:t>
      </w:r>
      <w:r w:rsidR="004C3CB1">
        <w:rPr>
          <w:rFonts w:ascii="Times New Roman" w:hAnsi="Times New Roman" w:cs="Times New Roman"/>
          <w:sz w:val="28"/>
          <w:szCs w:val="28"/>
          <w:lang w:val="vi-VN"/>
        </w:rPr>
        <w:t xml:space="preserve"> </w:t>
      </w:r>
      <w:r w:rsidR="004C3CB1" w:rsidRPr="002631AC">
        <w:rPr>
          <w:rFonts w:ascii="Times New Roman" w:hAnsi="Times New Roman" w:cs="Times New Roman"/>
          <w:sz w:val="28"/>
          <w:szCs w:val="28"/>
          <w:lang w:val="vi-VN"/>
        </w:rPr>
        <w:t xml:space="preserve">tuyên truyền kịp thời những thông điệp quan </w:t>
      </w:r>
      <w:r w:rsidR="004C3CB1" w:rsidRPr="002631AC">
        <w:rPr>
          <w:rFonts w:ascii="Times New Roman" w:hAnsi="Times New Roman" w:cs="Times New Roman"/>
          <w:sz w:val="28"/>
          <w:szCs w:val="28"/>
          <w:lang w:val="vi-VN"/>
        </w:rPr>
        <w:lastRenderedPageBreak/>
        <w:t>trọng trong chính sách của Đảng, Nhà nước, Quốc hội, Chính phủ</w:t>
      </w:r>
      <w:r w:rsidR="004C3CB1">
        <w:rPr>
          <w:rFonts w:ascii="Times New Roman" w:hAnsi="Times New Roman" w:cs="Times New Roman"/>
          <w:sz w:val="28"/>
          <w:szCs w:val="28"/>
          <w:lang w:val="vi-VN"/>
        </w:rPr>
        <w:t>,</w:t>
      </w:r>
      <w:r w:rsidR="00A979BF" w:rsidRPr="002631AC">
        <w:rPr>
          <w:rFonts w:ascii="Times New Roman" w:hAnsi="Times New Roman" w:cs="Times New Roman"/>
          <w:sz w:val="28"/>
          <w:szCs w:val="28"/>
          <w:lang w:val="vi-VN"/>
        </w:rPr>
        <w:t xml:space="preserve"> ban, bộ, ngành, địa phương</w:t>
      </w:r>
      <w:r w:rsidR="004C3CB1">
        <w:rPr>
          <w:rFonts w:ascii="Times New Roman" w:hAnsi="Times New Roman" w:cs="Times New Roman"/>
          <w:sz w:val="28"/>
          <w:szCs w:val="28"/>
          <w:lang w:val="vi-VN"/>
        </w:rPr>
        <w:t xml:space="preserve"> để </w:t>
      </w:r>
      <w:r w:rsidR="004C3CB1" w:rsidRPr="002631AC">
        <w:rPr>
          <w:rFonts w:ascii="Times New Roman" w:hAnsi="Times New Roman" w:cs="Times New Roman"/>
          <w:sz w:val="28"/>
          <w:szCs w:val="28"/>
          <w:lang w:val="vi-VN"/>
        </w:rPr>
        <w:t>thu hút độc</w:t>
      </w:r>
      <w:r w:rsidR="004C3CB1">
        <w:rPr>
          <w:rFonts w:ascii="Times New Roman" w:hAnsi="Times New Roman" w:cs="Times New Roman"/>
          <w:sz w:val="28"/>
          <w:szCs w:val="28"/>
          <w:lang w:val="vi-VN"/>
        </w:rPr>
        <w:t xml:space="preserve"> giả </w:t>
      </w:r>
      <w:r w:rsidR="004C3CB1" w:rsidRPr="002631AC">
        <w:rPr>
          <w:rFonts w:ascii="Times New Roman" w:hAnsi="Times New Roman" w:cs="Times New Roman"/>
          <w:sz w:val="28"/>
          <w:szCs w:val="28"/>
          <w:lang w:val="vi-VN"/>
        </w:rPr>
        <w:t>trên các phương tiện thông tin đại chúng.</w:t>
      </w:r>
      <w:r w:rsidR="00C926B6" w:rsidRPr="002631AC">
        <w:rPr>
          <w:rFonts w:ascii="Times New Roman" w:hAnsi="Times New Roman" w:cs="Times New Roman"/>
          <w:sz w:val="28"/>
          <w:szCs w:val="28"/>
          <w:lang w:val="vi-VN"/>
        </w:rPr>
        <w:t xml:space="preserve"> </w:t>
      </w:r>
      <w:r w:rsidR="004429B5" w:rsidRPr="002631AC">
        <w:rPr>
          <w:rFonts w:ascii="Times New Roman" w:hAnsi="Times New Roman" w:cs="Times New Roman"/>
          <w:sz w:val="28"/>
          <w:szCs w:val="28"/>
          <w:lang w:val="vi-VN"/>
        </w:rPr>
        <w:t xml:space="preserve">Chú trọng </w:t>
      </w:r>
      <w:r w:rsidR="004C3CB1" w:rsidRPr="002631AC">
        <w:rPr>
          <w:rFonts w:ascii="Times New Roman" w:hAnsi="Times New Roman" w:cs="Times New Roman"/>
          <w:sz w:val="28"/>
          <w:szCs w:val="28"/>
          <w:lang w:val="vi-VN"/>
        </w:rPr>
        <w:t xml:space="preserve">sáng tạo, đổi mới nội dung và hình thức truyền thông chính sách, làm sao truyền tải thông tin đơn giản, dễ hiểu, </w:t>
      </w:r>
      <w:r w:rsidR="00E5313D" w:rsidRPr="002631AC">
        <w:rPr>
          <w:rFonts w:ascii="Times New Roman" w:hAnsi="Times New Roman" w:cs="Times New Roman"/>
          <w:sz w:val="28"/>
          <w:szCs w:val="28"/>
          <w:lang w:val="vi-VN"/>
        </w:rPr>
        <w:t xml:space="preserve">dễ đọc, </w:t>
      </w:r>
      <w:r w:rsidR="004C3CB1" w:rsidRPr="002631AC">
        <w:rPr>
          <w:rFonts w:ascii="Times New Roman" w:hAnsi="Times New Roman" w:cs="Times New Roman"/>
          <w:sz w:val="28"/>
          <w:szCs w:val="28"/>
          <w:lang w:val="vi-VN"/>
        </w:rPr>
        <w:t xml:space="preserve">dễ nghe, </w:t>
      </w:r>
      <w:r w:rsidR="00640607" w:rsidRPr="002631AC">
        <w:rPr>
          <w:rFonts w:ascii="Times New Roman" w:hAnsi="Times New Roman" w:cs="Times New Roman"/>
          <w:sz w:val="28"/>
          <w:szCs w:val="28"/>
          <w:lang w:val="vi-VN"/>
        </w:rPr>
        <w:t xml:space="preserve">dễ xem, dễ tương tác, </w:t>
      </w:r>
      <w:r w:rsidR="004C3CB1" w:rsidRPr="002631AC">
        <w:rPr>
          <w:rFonts w:ascii="Times New Roman" w:hAnsi="Times New Roman" w:cs="Times New Roman"/>
          <w:sz w:val="28"/>
          <w:szCs w:val="28"/>
          <w:lang w:val="vi-VN"/>
        </w:rPr>
        <w:t>dễ thực hiện, dễ giám sát, kiểm tra, đánh giá, dễ đi vào lòng dân, từ đó, người dân tự giác thực hiện</w:t>
      </w:r>
      <w:r w:rsidR="00A64286" w:rsidRPr="002631AC">
        <w:rPr>
          <w:rFonts w:ascii="Times New Roman" w:hAnsi="Times New Roman" w:cs="Times New Roman"/>
          <w:sz w:val="28"/>
          <w:szCs w:val="28"/>
          <w:lang w:val="vi-VN"/>
        </w:rPr>
        <w:t xml:space="preserve">, </w:t>
      </w:r>
      <w:r w:rsidR="00A64286" w:rsidRPr="002631AC">
        <w:rPr>
          <w:rFonts w:ascii="Times New Roman" w:eastAsia="Times New Roman" w:hAnsi="Times New Roman" w:cs="Times New Roman"/>
          <w:sz w:val="28"/>
          <w:szCs w:val="28"/>
          <w:lang w:val="vi-VN"/>
        </w:rPr>
        <w:t>nhất</w:t>
      </w:r>
      <w:r w:rsidR="00A64286" w:rsidRPr="006014D0">
        <w:rPr>
          <w:rFonts w:ascii="Times New Roman" w:eastAsia="Times New Roman" w:hAnsi="Times New Roman" w:cs="Times New Roman"/>
          <w:sz w:val="28"/>
          <w:szCs w:val="28"/>
          <w:lang w:val="nl-NL"/>
        </w:rPr>
        <w:t xml:space="preserve"> là những </w:t>
      </w:r>
      <w:r w:rsidR="00A64286">
        <w:rPr>
          <w:rFonts w:ascii="Times New Roman" w:eastAsia="Times New Roman" w:hAnsi="Times New Roman" w:cs="Times New Roman"/>
          <w:sz w:val="28"/>
          <w:szCs w:val="28"/>
          <w:lang w:val="nl-NL"/>
        </w:rPr>
        <w:t>chính</w:t>
      </w:r>
      <w:r w:rsidR="00A64286">
        <w:rPr>
          <w:rFonts w:ascii="Times New Roman" w:eastAsia="Times New Roman" w:hAnsi="Times New Roman" w:cs="Times New Roman"/>
          <w:sz w:val="28"/>
          <w:szCs w:val="28"/>
          <w:lang w:val="vi-VN"/>
        </w:rPr>
        <w:t xml:space="preserve"> sách gắn với quyền lợi người dân, ảnh hưởng đến sự phát triển xã hội</w:t>
      </w:r>
      <w:r w:rsidR="004C3CB1" w:rsidRPr="002631AC">
        <w:rPr>
          <w:rFonts w:ascii="Times New Roman" w:hAnsi="Times New Roman" w:cs="Times New Roman"/>
          <w:sz w:val="28"/>
          <w:szCs w:val="28"/>
          <w:lang w:val="vi-VN"/>
        </w:rPr>
        <w:t>.</w:t>
      </w:r>
    </w:p>
    <w:p w14:paraId="49DC5D39" w14:textId="77777777" w:rsidR="00402B8B" w:rsidRDefault="00B671D9" w:rsidP="002631AC">
      <w:pPr>
        <w:spacing w:after="0" w:line="360" w:lineRule="auto"/>
        <w:ind w:firstLine="720"/>
        <w:jc w:val="both"/>
        <w:rPr>
          <w:rFonts w:ascii="Times New Roman" w:hAnsi="Times New Roman" w:cs="Times New Roman"/>
          <w:sz w:val="28"/>
          <w:szCs w:val="28"/>
          <w:lang w:val="vi-VN"/>
        </w:rPr>
      </w:pPr>
      <w:r w:rsidRPr="00B671D9">
        <w:rPr>
          <w:rFonts w:ascii="Times New Roman" w:eastAsia="Times New Roman" w:hAnsi="Times New Roman" w:cs="Times New Roman"/>
          <w:b/>
          <w:bCs/>
          <w:i/>
          <w:iCs/>
          <w:sz w:val="28"/>
          <w:szCs w:val="28"/>
          <w:lang w:val="vi-VN"/>
        </w:rPr>
        <w:t xml:space="preserve">- </w:t>
      </w:r>
      <w:r w:rsidR="00ED62C2" w:rsidRPr="002631AC">
        <w:rPr>
          <w:rFonts w:ascii="Times New Roman" w:eastAsia="Times New Roman" w:hAnsi="Times New Roman" w:cs="Times New Roman"/>
          <w:b/>
          <w:bCs/>
          <w:i/>
          <w:iCs/>
          <w:sz w:val="28"/>
          <w:szCs w:val="28"/>
          <w:lang w:val="vi-VN"/>
        </w:rPr>
        <w:t>Thứ ba</w:t>
      </w:r>
      <w:r w:rsidR="004C3CB1">
        <w:rPr>
          <w:rFonts w:ascii="Times New Roman" w:eastAsia="Times New Roman" w:hAnsi="Times New Roman" w:cs="Times New Roman"/>
          <w:sz w:val="28"/>
          <w:szCs w:val="28"/>
          <w:lang w:val="vi-VN"/>
        </w:rPr>
        <w:t xml:space="preserve">, </w:t>
      </w:r>
      <w:r w:rsidR="004C3CB1">
        <w:rPr>
          <w:rFonts w:ascii="Times New Roman" w:hAnsi="Times New Roman" w:cs="Times New Roman"/>
          <w:sz w:val="28"/>
          <w:szCs w:val="28"/>
          <w:lang w:val="vi-VN"/>
        </w:rPr>
        <w:t>n</w:t>
      </w:r>
      <w:r w:rsidR="004C3CB1" w:rsidRPr="002631AC">
        <w:rPr>
          <w:rFonts w:ascii="Times New Roman" w:hAnsi="Times New Roman" w:cs="Times New Roman"/>
          <w:sz w:val="28"/>
          <w:szCs w:val="28"/>
          <w:lang w:val="vi-VN"/>
        </w:rPr>
        <w:t xml:space="preserve">ghiên cứu và triển khai các mô hình truyền thông </w:t>
      </w:r>
      <w:r w:rsidR="004429B5" w:rsidRPr="002631AC">
        <w:rPr>
          <w:rFonts w:ascii="Times New Roman" w:hAnsi="Times New Roman" w:cs="Times New Roman"/>
          <w:sz w:val="28"/>
          <w:szCs w:val="28"/>
          <w:lang w:val="vi-VN"/>
        </w:rPr>
        <w:t>giải pháp</w:t>
      </w:r>
      <w:r w:rsidR="004C3CB1" w:rsidRPr="002631AC">
        <w:rPr>
          <w:rFonts w:ascii="Times New Roman" w:hAnsi="Times New Roman" w:cs="Times New Roman"/>
          <w:sz w:val="28"/>
          <w:szCs w:val="28"/>
          <w:lang w:val="vi-VN"/>
        </w:rPr>
        <w:t xml:space="preserve"> mới trên cơ sở tham khảo kinh nghiệm quốc tế để vận dụng linh hoạt, phù hợp vào hoàn cảnh của Việt Nam</w:t>
      </w:r>
      <w:r w:rsidR="004C3CB1" w:rsidRPr="006014D0">
        <w:rPr>
          <w:rFonts w:ascii="Times New Roman" w:eastAsia="Times New Roman" w:hAnsi="Times New Roman" w:cs="Times New Roman"/>
          <w:sz w:val="28"/>
          <w:szCs w:val="28"/>
          <w:lang w:val="nl-NL"/>
        </w:rPr>
        <w:t xml:space="preserve">; phát hiện, </w:t>
      </w:r>
      <w:r w:rsidR="00814FB1">
        <w:rPr>
          <w:rFonts w:ascii="Times New Roman" w:eastAsia="Times New Roman" w:hAnsi="Times New Roman" w:cs="Times New Roman"/>
          <w:sz w:val="28"/>
          <w:szCs w:val="28"/>
          <w:lang w:val="nl-NL"/>
        </w:rPr>
        <w:t>đề xuất</w:t>
      </w:r>
      <w:r w:rsidR="004C3CB1" w:rsidRPr="006014D0">
        <w:rPr>
          <w:rFonts w:ascii="Times New Roman" w:eastAsia="Times New Roman" w:hAnsi="Times New Roman" w:cs="Times New Roman"/>
          <w:sz w:val="28"/>
          <w:szCs w:val="28"/>
          <w:lang w:val="nl-NL"/>
        </w:rPr>
        <w:t xml:space="preserve"> các mô hình hay, cách làm hiệu quả; thực hiện khen thưởng kịp thời các </w:t>
      </w:r>
      <w:r w:rsidR="00394CA1">
        <w:rPr>
          <w:rFonts w:ascii="Times New Roman" w:eastAsia="Times New Roman" w:hAnsi="Times New Roman" w:cs="Times New Roman"/>
          <w:sz w:val="28"/>
          <w:szCs w:val="28"/>
          <w:lang w:val="nl-NL"/>
        </w:rPr>
        <w:t>cơ quan báo chí</w:t>
      </w:r>
      <w:r w:rsidR="004C3CB1" w:rsidRPr="006014D0">
        <w:rPr>
          <w:rFonts w:ascii="Times New Roman" w:eastAsia="Times New Roman" w:hAnsi="Times New Roman" w:cs="Times New Roman"/>
          <w:sz w:val="28"/>
          <w:szCs w:val="28"/>
          <w:lang w:val="nl-NL"/>
        </w:rPr>
        <w:t xml:space="preserve">, </w:t>
      </w:r>
      <w:r w:rsidR="00394CA1">
        <w:rPr>
          <w:rFonts w:ascii="Times New Roman" w:eastAsia="Times New Roman" w:hAnsi="Times New Roman" w:cs="Times New Roman"/>
          <w:sz w:val="28"/>
          <w:szCs w:val="28"/>
          <w:lang w:val="nl-NL"/>
        </w:rPr>
        <w:t>nhà báo</w:t>
      </w:r>
      <w:r w:rsidR="004C3CB1" w:rsidRPr="006014D0">
        <w:rPr>
          <w:rFonts w:ascii="Times New Roman" w:eastAsia="Times New Roman" w:hAnsi="Times New Roman" w:cs="Times New Roman"/>
          <w:sz w:val="28"/>
          <w:szCs w:val="28"/>
          <w:lang w:val="nl-NL"/>
        </w:rPr>
        <w:t xml:space="preserve"> có nhiều đóng góp trong </w:t>
      </w:r>
      <w:r w:rsidR="0033532A">
        <w:rPr>
          <w:rFonts w:ascii="Times New Roman" w:eastAsia="Times New Roman" w:hAnsi="Times New Roman" w:cs="Times New Roman"/>
          <w:sz w:val="28"/>
          <w:szCs w:val="28"/>
          <w:lang w:val="nl-NL"/>
        </w:rPr>
        <w:t>truy</w:t>
      </w:r>
      <w:r w:rsidR="0033532A" w:rsidRPr="0033532A">
        <w:rPr>
          <w:rFonts w:ascii="Times New Roman" w:eastAsia="Times New Roman" w:hAnsi="Times New Roman" w:cs="Times New Roman"/>
          <w:sz w:val="28"/>
          <w:szCs w:val="28"/>
          <w:lang w:val="nl-NL"/>
        </w:rPr>
        <w:t>ền</w:t>
      </w:r>
      <w:r w:rsidR="0033532A">
        <w:rPr>
          <w:rFonts w:ascii="Times New Roman" w:eastAsia="Times New Roman" w:hAnsi="Times New Roman" w:cs="Times New Roman"/>
          <w:sz w:val="28"/>
          <w:szCs w:val="28"/>
          <w:lang w:val="nl-NL"/>
        </w:rPr>
        <w:t xml:space="preserve"> th</w:t>
      </w:r>
      <w:r w:rsidR="0033532A" w:rsidRPr="0033532A">
        <w:rPr>
          <w:rFonts w:ascii="Times New Roman" w:eastAsia="Times New Roman" w:hAnsi="Times New Roman" w:cs="Times New Roman"/>
          <w:sz w:val="28"/>
          <w:szCs w:val="28"/>
          <w:lang w:val="nl-NL"/>
        </w:rPr>
        <w:t>ô</w:t>
      </w:r>
      <w:r w:rsidR="0033532A">
        <w:rPr>
          <w:rFonts w:ascii="Times New Roman" w:eastAsia="Times New Roman" w:hAnsi="Times New Roman" w:cs="Times New Roman"/>
          <w:sz w:val="28"/>
          <w:szCs w:val="28"/>
          <w:lang w:val="nl-NL"/>
        </w:rPr>
        <w:t xml:space="preserve">ng </w:t>
      </w:r>
      <w:r w:rsidR="00636367">
        <w:rPr>
          <w:rFonts w:ascii="Times New Roman" w:eastAsia="Times New Roman" w:hAnsi="Times New Roman" w:cs="Times New Roman"/>
          <w:sz w:val="28"/>
          <w:szCs w:val="28"/>
          <w:lang w:val="nl-NL"/>
        </w:rPr>
        <w:t>giải pháp</w:t>
      </w:r>
      <w:r w:rsidR="00537AF5">
        <w:rPr>
          <w:rFonts w:ascii="Times New Roman" w:hAnsi="Times New Roman" w:cs="Times New Roman"/>
          <w:sz w:val="28"/>
          <w:szCs w:val="28"/>
          <w:lang w:val="vi-VN"/>
        </w:rPr>
        <w:t>.</w:t>
      </w:r>
    </w:p>
    <w:p w14:paraId="25F13A23" w14:textId="77777777" w:rsidR="00471165" w:rsidRDefault="00471165"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b/>
          <w:i/>
          <w:sz w:val="28"/>
          <w:szCs w:val="28"/>
          <w:lang w:val="vi-VN"/>
        </w:rPr>
        <w:t xml:space="preserve">- </w:t>
      </w:r>
      <w:r w:rsidR="00A63EF5" w:rsidRPr="002631AC">
        <w:rPr>
          <w:rFonts w:ascii="Times New Roman" w:hAnsi="Times New Roman" w:cs="Times New Roman"/>
          <w:b/>
          <w:i/>
          <w:sz w:val="28"/>
          <w:szCs w:val="28"/>
          <w:lang w:val="vi-VN"/>
        </w:rPr>
        <w:t>Thứ tư</w:t>
      </w:r>
      <w:r w:rsidRPr="002631AC">
        <w:rPr>
          <w:rFonts w:ascii="Times New Roman" w:hAnsi="Times New Roman" w:cs="Times New Roman"/>
          <w:b/>
          <w:i/>
          <w:sz w:val="28"/>
          <w:szCs w:val="28"/>
          <w:lang w:val="vi-VN"/>
        </w:rPr>
        <w:t>,</w:t>
      </w:r>
      <w:r w:rsidRPr="002631AC">
        <w:rPr>
          <w:rFonts w:ascii="Times New Roman" w:hAnsi="Times New Roman" w:cs="Times New Roman"/>
          <w:sz w:val="28"/>
          <w:szCs w:val="28"/>
          <w:lang w:val="vi-VN"/>
        </w:rPr>
        <w:t xml:space="preserve"> c</w:t>
      </w:r>
      <w:r w:rsidRPr="00471165">
        <w:rPr>
          <w:rFonts w:ascii="Times New Roman" w:hAnsi="Times New Roman" w:cs="Times New Roman"/>
          <w:sz w:val="28"/>
          <w:szCs w:val="28"/>
          <w:lang w:val="vi-VN"/>
        </w:rPr>
        <w:t xml:space="preserve">ác bài viết, nhất là </w:t>
      </w:r>
      <w:r w:rsidR="002B5150" w:rsidRPr="002631AC">
        <w:rPr>
          <w:rFonts w:ascii="Times New Roman" w:hAnsi="Times New Roman" w:cs="Times New Roman"/>
          <w:sz w:val="28"/>
          <w:szCs w:val="28"/>
          <w:lang w:val="vi-VN"/>
        </w:rPr>
        <w:t xml:space="preserve">trên </w:t>
      </w:r>
      <w:r w:rsidRPr="00471165">
        <w:rPr>
          <w:rFonts w:ascii="Times New Roman" w:hAnsi="Times New Roman" w:cs="Times New Roman"/>
          <w:sz w:val="28"/>
          <w:szCs w:val="28"/>
          <w:lang w:val="vi-VN"/>
        </w:rPr>
        <w:t>báo điện tử cần được thể hiện theo hình thứ</w:t>
      </w:r>
      <w:r w:rsidR="00544DF1">
        <w:rPr>
          <w:rFonts w:ascii="Times New Roman" w:hAnsi="Times New Roman" w:cs="Times New Roman"/>
          <w:sz w:val="28"/>
          <w:szCs w:val="28"/>
          <w:lang w:val="vi-VN"/>
        </w:rPr>
        <w:t xml:space="preserve">c </w:t>
      </w:r>
      <w:r w:rsidR="00544DF1" w:rsidRPr="002631AC">
        <w:rPr>
          <w:rFonts w:ascii="Times New Roman" w:hAnsi="Times New Roman" w:cs="Times New Roman"/>
          <w:sz w:val="28"/>
          <w:szCs w:val="28"/>
          <w:lang w:val="vi-VN"/>
        </w:rPr>
        <w:t>Longform, E-magazine</w:t>
      </w:r>
      <w:r w:rsidRPr="002631AC">
        <w:rPr>
          <w:rFonts w:ascii="Times New Roman" w:hAnsi="Times New Roman" w:cs="Times New Roman"/>
          <w:sz w:val="28"/>
          <w:szCs w:val="28"/>
          <w:lang w:val="vi-VN"/>
        </w:rPr>
        <w:t xml:space="preserve"> </w:t>
      </w:r>
      <w:r w:rsidRPr="00471165">
        <w:rPr>
          <w:rFonts w:ascii="Times New Roman" w:hAnsi="Times New Roman" w:cs="Times New Roman"/>
          <w:sz w:val="28"/>
          <w:szCs w:val="28"/>
          <w:lang w:val="vi-VN"/>
        </w:rPr>
        <w:t>- một kiểu báo chí chất lượng về cả nội dung và hình thức được trình bày cầu kỳ (bao gồm text, hình ảnh, dữ liệu, đồ họa</w:t>
      </w:r>
      <w:r w:rsidR="00614706" w:rsidRPr="002631AC">
        <w:rPr>
          <w:rFonts w:ascii="Times New Roman" w:hAnsi="Times New Roman" w:cs="Times New Roman"/>
          <w:sz w:val="28"/>
          <w:szCs w:val="28"/>
          <w:lang w:val="vi-VN"/>
        </w:rPr>
        <w:t>…</w:t>
      </w:r>
      <w:r w:rsidRPr="00471165">
        <w:rPr>
          <w:rFonts w:ascii="Times New Roman" w:hAnsi="Times New Roman" w:cs="Times New Roman"/>
          <w:sz w:val="28"/>
          <w:szCs w:val="28"/>
          <w:lang w:val="vi-VN"/>
        </w:rPr>
        <w:t>), không chỉ giúp độc giả tiếp cận những bài báo tử tế, sang trọng; mà còn mang đến cho người đọc nội dụng chuyên sâu với “mâm thông tin” đầy đủ và giá trị nhất, chính xác nhất.</w:t>
      </w:r>
    </w:p>
    <w:p w14:paraId="32500FCE" w14:textId="77777777" w:rsidR="00B3228B" w:rsidRPr="002631AC" w:rsidRDefault="00B3228B"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b/>
          <w:i/>
          <w:sz w:val="28"/>
          <w:szCs w:val="28"/>
          <w:lang w:val="vi-VN"/>
        </w:rPr>
        <w:t xml:space="preserve">- </w:t>
      </w:r>
      <w:r w:rsidR="001C0F88" w:rsidRPr="002631AC">
        <w:rPr>
          <w:rFonts w:ascii="Times New Roman" w:hAnsi="Times New Roman" w:cs="Times New Roman"/>
          <w:b/>
          <w:i/>
          <w:sz w:val="28"/>
          <w:szCs w:val="28"/>
          <w:lang w:val="vi-VN"/>
        </w:rPr>
        <w:t>Thứ năm</w:t>
      </w:r>
      <w:r w:rsidRPr="002631AC">
        <w:rPr>
          <w:rFonts w:ascii="Times New Roman" w:hAnsi="Times New Roman" w:cs="Times New Roman"/>
          <w:b/>
          <w:i/>
          <w:sz w:val="28"/>
          <w:szCs w:val="28"/>
          <w:lang w:val="vi-VN"/>
        </w:rPr>
        <w:t>,</w:t>
      </w:r>
      <w:r w:rsidRPr="002631AC">
        <w:rPr>
          <w:rFonts w:ascii="Times New Roman" w:hAnsi="Times New Roman" w:cs="Times New Roman"/>
          <w:sz w:val="28"/>
          <w:szCs w:val="28"/>
          <w:lang w:val="vi-VN"/>
        </w:rPr>
        <w:t xml:space="preserve"> đầu tư lan tỏa thông tin trên mạng xã hội, </w:t>
      </w:r>
      <w:r w:rsidR="00E04F83" w:rsidRPr="002631AC">
        <w:rPr>
          <w:rFonts w:ascii="Times New Roman" w:hAnsi="Times New Roman" w:cs="Times New Roman"/>
          <w:sz w:val="28"/>
          <w:szCs w:val="28"/>
          <w:lang w:val="vi-VN"/>
        </w:rPr>
        <w:t>chú trọng</w:t>
      </w:r>
      <w:r w:rsidRPr="002631AC">
        <w:rPr>
          <w:rFonts w:ascii="Times New Roman" w:hAnsi="Times New Roman" w:cs="Times New Roman"/>
          <w:sz w:val="28"/>
          <w:szCs w:val="28"/>
          <w:lang w:val="vi-VN"/>
        </w:rPr>
        <w:t xml:space="preserve"> các nền tảng được nhiều người sử dụng như Zalo, TikTok, Facebook, YouTube, Podcast... Việc truyền thông thông tin chính thống lên mạng xã hội đã góp phần quan trọng vào việc đẩy lùi các tin xấu, độc, tin giả không có kiểm chứng trên mạng xã hội, góp phần định hướng thông tin, định hướng dư luận xã hội.</w:t>
      </w:r>
    </w:p>
    <w:p w14:paraId="447B296D" w14:textId="77777777" w:rsidR="00F411DF" w:rsidRPr="002631AC" w:rsidRDefault="00DC0664" w:rsidP="002631AC">
      <w:pPr>
        <w:spacing w:after="0" w:line="360" w:lineRule="auto"/>
        <w:ind w:firstLine="720"/>
        <w:jc w:val="both"/>
        <w:rPr>
          <w:rFonts w:ascii="Times New Roman" w:hAnsi="Times New Roman" w:cs="Times New Roman"/>
          <w:sz w:val="28"/>
          <w:szCs w:val="28"/>
          <w:lang w:val="vi-VN"/>
        </w:rPr>
      </w:pPr>
      <w:r w:rsidRPr="002631AC">
        <w:rPr>
          <w:rFonts w:ascii="Times New Roman" w:hAnsi="Times New Roman" w:cs="Times New Roman"/>
          <w:b/>
          <w:i/>
          <w:sz w:val="28"/>
          <w:szCs w:val="28"/>
          <w:lang w:val="vi-VN"/>
        </w:rPr>
        <w:t>- Thứ sáu,</w:t>
      </w:r>
      <w:r w:rsidRPr="002631AC">
        <w:rPr>
          <w:rFonts w:ascii="Times New Roman" w:hAnsi="Times New Roman" w:cs="Times New Roman"/>
          <w:sz w:val="28"/>
          <w:szCs w:val="28"/>
          <w:lang w:val="vi-VN"/>
        </w:rPr>
        <w:t xml:space="preserve"> v</w:t>
      </w:r>
      <w:r w:rsidR="00F411DF" w:rsidRPr="002631AC">
        <w:rPr>
          <w:rFonts w:ascii="Times New Roman" w:hAnsi="Times New Roman" w:cs="Times New Roman"/>
          <w:sz w:val="28"/>
          <w:szCs w:val="28"/>
          <w:lang w:val="vi-VN"/>
        </w:rPr>
        <w:t>ới các nhà báo, cần không ngừng nâng cao kỹ năng, chuyên môn, xây dựng các đề cương, kịch bản cho các loạt bài lớn</w:t>
      </w:r>
      <w:r w:rsidR="00FF28B1" w:rsidRPr="002631AC">
        <w:rPr>
          <w:rFonts w:ascii="Times New Roman" w:hAnsi="Times New Roman" w:cs="Times New Roman"/>
          <w:sz w:val="28"/>
          <w:szCs w:val="28"/>
          <w:lang w:val="vi-VN"/>
        </w:rPr>
        <w:t xml:space="preserve"> có vấn đề</w:t>
      </w:r>
      <w:r w:rsidR="00F411DF" w:rsidRPr="002631AC">
        <w:rPr>
          <w:rFonts w:ascii="Times New Roman" w:hAnsi="Times New Roman" w:cs="Times New Roman"/>
          <w:sz w:val="28"/>
          <w:szCs w:val="28"/>
          <w:lang w:val="vi-VN"/>
        </w:rPr>
        <w:t xml:space="preserve">. Đồng thời, </w:t>
      </w:r>
      <w:r w:rsidR="00EF73C6" w:rsidRPr="002631AC">
        <w:rPr>
          <w:rFonts w:ascii="Times New Roman" w:hAnsi="Times New Roman" w:cs="Times New Roman"/>
          <w:sz w:val="28"/>
          <w:szCs w:val="28"/>
          <w:lang w:val="vi-VN"/>
        </w:rPr>
        <w:t xml:space="preserve">cần </w:t>
      </w:r>
      <w:r w:rsidR="00F411DF" w:rsidRPr="002631AC">
        <w:rPr>
          <w:rFonts w:ascii="Times New Roman" w:hAnsi="Times New Roman" w:cs="Times New Roman"/>
          <w:sz w:val="28"/>
          <w:szCs w:val="28"/>
          <w:lang w:val="vi-VN"/>
        </w:rPr>
        <w:t>am hiểu công nghệ, báo chí dữ liệu để tạo ra các nội dung đa phương tiện như: video, đồ họa, podcast, rồi kỹ năng truyền tải thông tin lên mạng xã hội.</w:t>
      </w:r>
      <w:r w:rsidR="00762FFE" w:rsidRPr="002631AC">
        <w:rPr>
          <w:rFonts w:ascii="Times New Roman" w:hAnsi="Times New Roman" w:cs="Times New Roman"/>
          <w:sz w:val="28"/>
          <w:szCs w:val="28"/>
          <w:lang w:val="vi-VN"/>
        </w:rPr>
        <w:t xml:space="preserve"> Các câu </w:t>
      </w:r>
      <w:r w:rsidR="00762FFE" w:rsidRPr="002631AC">
        <w:rPr>
          <w:rFonts w:ascii="Times New Roman" w:hAnsi="Times New Roman" w:cs="Times New Roman"/>
          <w:sz w:val="28"/>
          <w:szCs w:val="28"/>
          <w:lang w:val="vi-VN"/>
        </w:rPr>
        <w:lastRenderedPageBreak/>
        <w:t>chuyện, nhân vật, bằng chứng, d</w:t>
      </w:r>
      <w:r w:rsidR="000612DB" w:rsidRPr="002631AC">
        <w:rPr>
          <w:rFonts w:ascii="Times New Roman" w:hAnsi="Times New Roman" w:cs="Times New Roman"/>
          <w:sz w:val="28"/>
          <w:szCs w:val="28"/>
          <w:lang w:val="vi-VN"/>
        </w:rPr>
        <w:t>ữ</w:t>
      </w:r>
      <w:r w:rsidR="00762FFE" w:rsidRPr="002631AC">
        <w:rPr>
          <w:rFonts w:ascii="Times New Roman" w:hAnsi="Times New Roman" w:cs="Times New Roman"/>
          <w:sz w:val="28"/>
          <w:szCs w:val="28"/>
          <w:lang w:val="vi-VN"/>
        </w:rPr>
        <w:t xml:space="preserve"> liệu, nhận định chuyên gia, phản biện đa chiều phải </w:t>
      </w:r>
      <w:r w:rsidR="00AB0228" w:rsidRPr="002631AC">
        <w:rPr>
          <w:rFonts w:ascii="Times New Roman" w:hAnsi="Times New Roman" w:cs="Times New Roman"/>
          <w:sz w:val="28"/>
          <w:szCs w:val="28"/>
          <w:lang w:val="vi-VN"/>
        </w:rPr>
        <w:t xml:space="preserve">được lồng ghép </w:t>
      </w:r>
      <w:r w:rsidR="00762FFE" w:rsidRPr="002631AC">
        <w:rPr>
          <w:rFonts w:ascii="Times New Roman" w:hAnsi="Times New Roman" w:cs="Times New Roman"/>
          <w:sz w:val="28"/>
          <w:szCs w:val="28"/>
          <w:lang w:val="vi-VN"/>
        </w:rPr>
        <w:t>hài hòa trong các tuyến bài.</w:t>
      </w:r>
    </w:p>
    <w:p w14:paraId="43F12166" w14:textId="77777777" w:rsidR="0088044B" w:rsidRDefault="00B671D9" w:rsidP="002631AC">
      <w:pPr>
        <w:spacing w:after="0" w:line="360" w:lineRule="auto"/>
        <w:ind w:firstLine="720"/>
        <w:jc w:val="both"/>
        <w:rPr>
          <w:rFonts w:ascii="Times New Roman" w:hAnsi="Times New Roman" w:cs="Times New Roman"/>
          <w:sz w:val="28"/>
          <w:szCs w:val="28"/>
          <w:lang w:val="vi-VN"/>
        </w:rPr>
      </w:pPr>
      <w:r w:rsidRPr="00B671D9">
        <w:rPr>
          <w:rFonts w:ascii="Times New Roman" w:hAnsi="Times New Roman" w:cs="Times New Roman"/>
          <w:b/>
          <w:bCs/>
          <w:i/>
          <w:iCs/>
          <w:sz w:val="28"/>
          <w:szCs w:val="28"/>
          <w:lang w:val="vi-VN"/>
        </w:rPr>
        <w:t xml:space="preserve">- </w:t>
      </w:r>
      <w:r w:rsidR="00DC0664" w:rsidRPr="002631AC">
        <w:rPr>
          <w:rFonts w:ascii="Times New Roman" w:hAnsi="Times New Roman" w:cs="Times New Roman"/>
          <w:b/>
          <w:bCs/>
          <w:i/>
          <w:iCs/>
          <w:sz w:val="28"/>
          <w:szCs w:val="28"/>
          <w:lang w:val="vi-VN"/>
        </w:rPr>
        <w:t>Thứ bảy</w:t>
      </w:r>
      <w:r w:rsidR="004C3CB1" w:rsidRPr="00B671D9">
        <w:rPr>
          <w:rFonts w:ascii="Times New Roman" w:hAnsi="Times New Roman" w:cs="Times New Roman"/>
          <w:b/>
          <w:bCs/>
          <w:i/>
          <w:iCs/>
          <w:sz w:val="28"/>
          <w:szCs w:val="28"/>
          <w:lang w:val="vi-VN"/>
        </w:rPr>
        <w:t>,</w:t>
      </w:r>
      <w:r w:rsidR="004C3CB1">
        <w:rPr>
          <w:rFonts w:ascii="Times New Roman" w:hAnsi="Times New Roman" w:cs="Times New Roman"/>
          <w:sz w:val="28"/>
          <w:szCs w:val="28"/>
          <w:lang w:val="vi-VN"/>
        </w:rPr>
        <w:t xml:space="preserve"> Nhà nước cần bố trí</w:t>
      </w:r>
      <w:r w:rsidR="004C3CB1" w:rsidRPr="002631AC">
        <w:rPr>
          <w:rFonts w:ascii="Times New Roman" w:hAnsi="Times New Roman" w:cs="Times New Roman"/>
          <w:sz w:val="28"/>
          <w:szCs w:val="28"/>
          <w:lang w:val="vi-VN"/>
        </w:rPr>
        <w:t xml:space="preserve"> nguồn kinh phí kịp thời</w:t>
      </w:r>
      <w:r w:rsidR="00BF7F03" w:rsidRPr="002631AC">
        <w:rPr>
          <w:rFonts w:ascii="Times New Roman" w:hAnsi="Times New Roman" w:cs="Times New Roman"/>
          <w:sz w:val="28"/>
          <w:szCs w:val="28"/>
          <w:lang w:val="vi-VN"/>
        </w:rPr>
        <w:t xml:space="preserve"> cho các cơ quan báo chí</w:t>
      </w:r>
      <w:r w:rsidR="004C3CB1" w:rsidRPr="002631AC">
        <w:rPr>
          <w:rFonts w:ascii="Times New Roman" w:hAnsi="Times New Roman" w:cs="Times New Roman"/>
          <w:sz w:val="28"/>
          <w:szCs w:val="28"/>
          <w:lang w:val="vi-VN"/>
        </w:rPr>
        <w:t xml:space="preserve"> để hỗ trợ cho công tác truyền thông</w:t>
      </w:r>
      <w:r w:rsidR="004C3CB1">
        <w:rPr>
          <w:rFonts w:ascii="Times New Roman" w:hAnsi="Times New Roman" w:cs="Times New Roman"/>
          <w:sz w:val="28"/>
          <w:szCs w:val="28"/>
          <w:lang w:val="vi-VN"/>
        </w:rPr>
        <w:t xml:space="preserve"> chính sách</w:t>
      </w:r>
      <w:r w:rsidR="00DB5DF4" w:rsidRPr="002631AC">
        <w:rPr>
          <w:rFonts w:ascii="Times New Roman" w:hAnsi="Times New Roman" w:cs="Times New Roman"/>
          <w:sz w:val="28"/>
          <w:szCs w:val="28"/>
          <w:lang w:val="vi-VN"/>
        </w:rPr>
        <w:t>, thực hiện nhiệm vụ báo chí giải pháp</w:t>
      </w:r>
      <w:r w:rsidR="002D22BB" w:rsidRPr="002631AC">
        <w:rPr>
          <w:rFonts w:ascii="Times New Roman" w:hAnsi="Times New Roman" w:cs="Times New Roman"/>
          <w:sz w:val="28"/>
          <w:szCs w:val="28"/>
          <w:lang w:val="vi-VN"/>
        </w:rPr>
        <w:t xml:space="preserve"> </w:t>
      </w:r>
      <w:r w:rsidR="004C3CB1" w:rsidRPr="002631AC">
        <w:rPr>
          <w:rFonts w:ascii="Times New Roman" w:hAnsi="Times New Roman" w:cs="Times New Roman"/>
          <w:sz w:val="28"/>
          <w:szCs w:val="28"/>
          <w:lang w:val="vi-VN"/>
        </w:rPr>
        <w:t>theo quy định của Nhà nước. Hoàn thiện cơ chế đặt hàng, giao nhiệm vụ truyền thông chính sách</w:t>
      </w:r>
      <w:r w:rsidR="00EB6204" w:rsidRPr="002631AC">
        <w:rPr>
          <w:rFonts w:ascii="Times New Roman" w:hAnsi="Times New Roman" w:cs="Times New Roman"/>
          <w:sz w:val="28"/>
          <w:szCs w:val="28"/>
          <w:lang w:val="vi-VN"/>
        </w:rPr>
        <w:t>, truyền giải pháp</w:t>
      </w:r>
      <w:r w:rsidR="004C3CB1" w:rsidRPr="002631AC">
        <w:rPr>
          <w:rFonts w:ascii="Times New Roman" w:hAnsi="Times New Roman" w:cs="Times New Roman"/>
          <w:sz w:val="28"/>
          <w:szCs w:val="28"/>
          <w:lang w:val="vi-VN"/>
        </w:rPr>
        <w:t>.</w:t>
      </w:r>
      <w:r w:rsidR="004C3CB1">
        <w:rPr>
          <w:rFonts w:ascii="Times New Roman" w:hAnsi="Times New Roman" w:cs="Times New Roman"/>
          <w:sz w:val="28"/>
          <w:szCs w:val="28"/>
          <w:lang w:val="vi-VN"/>
        </w:rPr>
        <w:t>/.</w:t>
      </w:r>
    </w:p>
    <w:sectPr w:rsidR="00880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0AFF" w:usb1="00007843" w:usb2="00000001" w:usb3="00000000" w:csb0="000001BF" w:csb1="00000000"/>
  </w:font>
  <w:font w:name="Courier New">
    <w:panose1 w:val="02070309020205020404"/>
    <w:charset w:val="A3"/>
    <w:family w:val="modern"/>
    <w:pitch w:val="fixed"/>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Light">
    <w:altName w:val="Microsoft Sans Serif"/>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B9"/>
    <w:rsid w:val="00023D44"/>
    <w:rsid w:val="000265F5"/>
    <w:rsid w:val="00030AA0"/>
    <w:rsid w:val="00043344"/>
    <w:rsid w:val="00052920"/>
    <w:rsid w:val="000612DB"/>
    <w:rsid w:val="00070EE8"/>
    <w:rsid w:val="00086B8D"/>
    <w:rsid w:val="00090B02"/>
    <w:rsid w:val="000A2890"/>
    <w:rsid w:val="000A4D61"/>
    <w:rsid w:val="000C26ED"/>
    <w:rsid w:val="000D0755"/>
    <w:rsid w:val="000D79B7"/>
    <w:rsid w:val="000E6724"/>
    <w:rsid w:val="000F61A5"/>
    <w:rsid w:val="00110F9B"/>
    <w:rsid w:val="00116DC4"/>
    <w:rsid w:val="00143402"/>
    <w:rsid w:val="00144292"/>
    <w:rsid w:val="00157A09"/>
    <w:rsid w:val="00171EFF"/>
    <w:rsid w:val="0019175B"/>
    <w:rsid w:val="001938D2"/>
    <w:rsid w:val="0019562A"/>
    <w:rsid w:val="0019708C"/>
    <w:rsid w:val="001C0F88"/>
    <w:rsid w:val="001C34C7"/>
    <w:rsid w:val="001C7CC8"/>
    <w:rsid w:val="001F1CCB"/>
    <w:rsid w:val="001F3F77"/>
    <w:rsid w:val="00210DF5"/>
    <w:rsid w:val="00216DA5"/>
    <w:rsid w:val="0024359C"/>
    <w:rsid w:val="00245BD3"/>
    <w:rsid w:val="0026131A"/>
    <w:rsid w:val="00263122"/>
    <w:rsid w:val="002631AC"/>
    <w:rsid w:val="00264D5E"/>
    <w:rsid w:val="002906BD"/>
    <w:rsid w:val="00295E0A"/>
    <w:rsid w:val="002A5A38"/>
    <w:rsid w:val="002A5C21"/>
    <w:rsid w:val="002B5150"/>
    <w:rsid w:val="002B5614"/>
    <w:rsid w:val="002D22BB"/>
    <w:rsid w:val="002D4686"/>
    <w:rsid w:val="002E30AA"/>
    <w:rsid w:val="002E3768"/>
    <w:rsid w:val="002E6186"/>
    <w:rsid w:val="002E62BF"/>
    <w:rsid w:val="002E68D3"/>
    <w:rsid w:val="002F12D0"/>
    <w:rsid w:val="002F3B9D"/>
    <w:rsid w:val="003037EF"/>
    <w:rsid w:val="003059D7"/>
    <w:rsid w:val="0031126B"/>
    <w:rsid w:val="00313AB6"/>
    <w:rsid w:val="003313BD"/>
    <w:rsid w:val="0033532A"/>
    <w:rsid w:val="00336BA8"/>
    <w:rsid w:val="00342F5E"/>
    <w:rsid w:val="00350865"/>
    <w:rsid w:val="00360C21"/>
    <w:rsid w:val="00360FEF"/>
    <w:rsid w:val="0036186B"/>
    <w:rsid w:val="003652F7"/>
    <w:rsid w:val="00383A4A"/>
    <w:rsid w:val="00386FA1"/>
    <w:rsid w:val="00387AC0"/>
    <w:rsid w:val="00393BB7"/>
    <w:rsid w:val="00394CA1"/>
    <w:rsid w:val="003A6BFC"/>
    <w:rsid w:val="003B541E"/>
    <w:rsid w:val="003C16BE"/>
    <w:rsid w:val="003C3822"/>
    <w:rsid w:val="003C3A5A"/>
    <w:rsid w:val="003C41F9"/>
    <w:rsid w:val="003D0941"/>
    <w:rsid w:val="003E54AF"/>
    <w:rsid w:val="003F314C"/>
    <w:rsid w:val="003F7751"/>
    <w:rsid w:val="00401584"/>
    <w:rsid w:val="00402B8B"/>
    <w:rsid w:val="00407A78"/>
    <w:rsid w:val="004151DD"/>
    <w:rsid w:val="004251F5"/>
    <w:rsid w:val="004429B5"/>
    <w:rsid w:val="004442A2"/>
    <w:rsid w:val="00453AB1"/>
    <w:rsid w:val="004566B8"/>
    <w:rsid w:val="00470A8E"/>
    <w:rsid w:val="00471165"/>
    <w:rsid w:val="00475AAB"/>
    <w:rsid w:val="0048438D"/>
    <w:rsid w:val="004A7EA2"/>
    <w:rsid w:val="004B057A"/>
    <w:rsid w:val="004B2276"/>
    <w:rsid w:val="004B2B06"/>
    <w:rsid w:val="004C1459"/>
    <w:rsid w:val="004C3CB1"/>
    <w:rsid w:val="004E0C5A"/>
    <w:rsid w:val="004E1B4F"/>
    <w:rsid w:val="004E33AF"/>
    <w:rsid w:val="004E75D3"/>
    <w:rsid w:val="00505C8F"/>
    <w:rsid w:val="00516827"/>
    <w:rsid w:val="0052405B"/>
    <w:rsid w:val="005257C4"/>
    <w:rsid w:val="00531180"/>
    <w:rsid w:val="00537AF5"/>
    <w:rsid w:val="00544DF1"/>
    <w:rsid w:val="0057207C"/>
    <w:rsid w:val="0057733D"/>
    <w:rsid w:val="00582148"/>
    <w:rsid w:val="005908DB"/>
    <w:rsid w:val="0059471D"/>
    <w:rsid w:val="005D22FE"/>
    <w:rsid w:val="005F1BA0"/>
    <w:rsid w:val="005F2C7B"/>
    <w:rsid w:val="006014D0"/>
    <w:rsid w:val="00607BA7"/>
    <w:rsid w:val="00614706"/>
    <w:rsid w:val="00615DC7"/>
    <w:rsid w:val="00616C06"/>
    <w:rsid w:val="00617E0E"/>
    <w:rsid w:val="006216CE"/>
    <w:rsid w:val="006223C3"/>
    <w:rsid w:val="00627EA8"/>
    <w:rsid w:val="00630242"/>
    <w:rsid w:val="006334E2"/>
    <w:rsid w:val="00636367"/>
    <w:rsid w:val="00640607"/>
    <w:rsid w:val="00640D47"/>
    <w:rsid w:val="0065453A"/>
    <w:rsid w:val="006546CB"/>
    <w:rsid w:val="00657B80"/>
    <w:rsid w:val="00665719"/>
    <w:rsid w:val="00682348"/>
    <w:rsid w:val="006847BE"/>
    <w:rsid w:val="006849EF"/>
    <w:rsid w:val="00686FA1"/>
    <w:rsid w:val="006D4677"/>
    <w:rsid w:val="0070294C"/>
    <w:rsid w:val="00705A90"/>
    <w:rsid w:val="00721DCA"/>
    <w:rsid w:val="00730C43"/>
    <w:rsid w:val="00744F5E"/>
    <w:rsid w:val="00762FFE"/>
    <w:rsid w:val="00772B5B"/>
    <w:rsid w:val="00783137"/>
    <w:rsid w:val="007A4C71"/>
    <w:rsid w:val="007A58B4"/>
    <w:rsid w:val="007A7142"/>
    <w:rsid w:val="007B213C"/>
    <w:rsid w:val="007C0709"/>
    <w:rsid w:val="007C5F29"/>
    <w:rsid w:val="007D531C"/>
    <w:rsid w:val="007E144F"/>
    <w:rsid w:val="007E629F"/>
    <w:rsid w:val="007F4AAF"/>
    <w:rsid w:val="00814FB1"/>
    <w:rsid w:val="0085791C"/>
    <w:rsid w:val="00864793"/>
    <w:rsid w:val="0088044B"/>
    <w:rsid w:val="0088282A"/>
    <w:rsid w:val="008846A1"/>
    <w:rsid w:val="008927FA"/>
    <w:rsid w:val="008B0F66"/>
    <w:rsid w:val="008B42A0"/>
    <w:rsid w:val="008B7CC7"/>
    <w:rsid w:val="008C597B"/>
    <w:rsid w:val="008D2F64"/>
    <w:rsid w:val="008D7D53"/>
    <w:rsid w:val="008E615F"/>
    <w:rsid w:val="008F3BD4"/>
    <w:rsid w:val="008F6677"/>
    <w:rsid w:val="00931C96"/>
    <w:rsid w:val="0094004E"/>
    <w:rsid w:val="00943195"/>
    <w:rsid w:val="00944EA3"/>
    <w:rsid w:val="00950628"/>
    <w:rsid w:val="00955A39"/>
    <w:rsid w:val="0096270F"/>
    <w:rsid w:val="00964691"/>
    <w:rsid w:val="0096656F"/>
    <w:rsid w:val="00980430"/>
    <w:rsid w:val="00981EA2"/>
    <w:rsid w:val="009913D4"/>
    <w:rsid w:val="00996EAD"/>
    <w:rsid w:val="009A3A9F"/>
    <w:rsid w:val="009A427D"/>
    <w:rsid w:val="009C339E"/>
    <w:rsid w:val="009C3AFA"/>
    <w:rsid w:val="009D3556"/>
    <w:rsid w:val="009E10E0"/>
    <w:rsid w:val="009E3923"/>
    <w:rsid w:val="00A00936"/>
    <w:rsid w:val="00A011CF"/>
    <w:rsid w:val="00A0434E"/>
    <w:rsid w:val="00A2230A"/>
    <w:rsid w:val="00A23265"/>
    <w:rsid w:val="00A252BE"/>
    <w:rsid w:val="00A43B13"/>
    <w:rsid w:val="00A63EF5"/>
    <w:rsid w:val="00A64286"/>
    <w:rsid w:val="00A6755E"/>
    <w:rsid w:val="00A930CE"/>
    <w:rsid w:val="00A979BF"/>
    <w:rsid w:val="00AA204B"/>
    <w:rsid w:val="00AA619C"/>
    <w:rsid w:val="00AA6A38"/>
    <w:rsid w:val="00AA7B6F"/>
    <w:rsid w:val="00AB0228"/>
    <w:rsid w:val="00AC3341"/>
    <w:rsid w:val="00AF0C25"/>
    <w:rsid w:val="00B17412"/>
    <w:rsid w:val="00B17787"/>
    <w:rsid w:val="00B20E2E"/>
    <w:rsid w:val="00B21F97"/>
    <w:rsid w:val="00B3228B"/>
    <w:rsid w:val="00B33A68"/>
    <w:rsid w:val="00B3541D"/>
    <w:rsid w:val="00B50683"/>
    <w:rsid w:val="00B541D8"/>
    <w:rsid w:val="00B65B39"/>
    <w:rsid w:val="00B66CF8"/>
    <w:rsid w:val="00B66E8E"/>
    <w:rsid w:val="00B671D9"/>
    <w:rsid w:val="00B849F2"/>
    <w:rsid w:val="00BA0A20"/>
    <w:rsid w:val="00BA1F5A"/>
    <w:rsid w:val="00BA7F08"/>
    <w:rsid w:val="00BF4F56"/>
    <w:rsid w:val="00BF7F03"/>
    <w:rsid w:val="00C016B6"/>
    <w:rsid w:val="00C12725"/>
    <w:rsid w:val="00C2195D"/>
    <w:rsid w:val="00C21A4E"/>
    <w:rsid w:val="00C74061"/>
    <w:rsid w:val="00C752A4"/>
    <w:rsid w:val="00C82615"/>
    <w:rsid w:val="00C86F0A"/>
    <w:rsid w:val="00C926B6"/>
    <w:rsid w:val="00CC0DCB"/>
    <w:rsid w:val="00CD1531"/>
    <w:rsid w:val="00CE0FF3"/>
    <w:rsid w:val="00CF4986"/>
    <w:rsid w:val="00D02FD2"/>
    <w:rsid w:val="00D05863"/>
    <w:rsid w:val="00D111E8"/>
    <w:rsid w:val="00D13D2C"/>
    <w:rsid w:val="00D30BCB"/>
    <w:rsid w:val="00D42933"/>
    <w:rsid w:val="00D81A5B"/>
    <w:rsid w:val="00DB3F31"/>
    <w:rsid w:val="00DB5DF4"/>
    <w:rsid w:val="00DC0664"/>
    <w:rsid w:val="00DE3211"/>
    <w:rsid w:val="00E028ED"/>
    <w:rsid w:val="00E04F83"/>
    <w:rsid w:val="00E17EBA"/>
    <w:rsid w:val="00E20992"/>
    <w:rsid w:val="00E3188F"/>
    <w:rsid w:val="00E327B6"/>
    <w:rsid w:val="00E51842"/>
    <w:rsid w:val="00E5313D"/>
    <w:rsid w:val="00E53E10"/>
    <w:rsid w:val="00E57A82"/>
    <w:rsid w:val="00E63E14"/>
    <w:rsid w:val="00E71F1F"/>
    <w:rsid w:val="00E720A5"/>
    <w:rsid w:val="00E93BC1"/>
    <w:rsid w:val="00EA1C59"/>
    <w:rsid w:val="00EA5397"/>
    <w:rsid w:val="00EA53D5"/>
    <w:rsid w:val="00EB171A"/>
    <w:rsid w:val="00EB6204"/>
    <w:rsid w:val="00EC719C"/>
    <w:rsid w:val="00ED0627"/>
    <w:rsid w:val="00ED62C2"/>
    <w:rsid w:val="00EE6918"/>
    <w:rsid w:val="00EF3442"/>
    <w:rsid w:val="00EF73C6"/>
    <w:rsid w:val="00F04059"/>
    <w:rsid w:val="00F14FBA"/>
    <w:rsid w:val="00F169AD"/>
    <w:rsid w:val="00F17AF2"/>
    <w:rsid w:val="00F21620"/>
    <w:rsid w:val="00F21F33"/>
    <w:rsid w:val="00F26742"/>
    <w:rsid w:val="00F40BB6"/>
    <w:rsid w:val="00F411DF"/>
    <w:rsid w:val="00F42776"/>
    <w:rsid w:val="00F45E37"/>
    <w:rsid w:val="00F4605D"/>
    <w:rsid w:val="00F461A8"/>
    <w:rsid w:val="00F46CC5"/>
    <w:rsid w:val="00F50059"/>
    <w:rsid w:val="00F55728"/>
    <w:rsid w:val="00F601A7"/>
    <w:rsid w:val="00F61752"/>
    <w:rsid w:val="00F720B9"/>
    <w:rsid w:val="00F87818"/>
    <w:rsid w:val="00F97011"/>
    <w:rsid w:val="00F97A0A"/>
    <w:rsid w:val="00F97CCE"/>
    <w:rsid w:val="00FA1A82"/>
    <w:rsid w:val="00FB0DA3"/>
    <w:rsid w:val="00FD4081"/>
    <w:rsid w:val="00FD4E7A"/>
    <w:rsid w:val="00FF1C2F"/>
    <w:rsid w:val="00FF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B17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3">
    <w:name w:val="003"/>
    <w:basedOn w:val="Normal"/>
    <w:qFormat/>
    <w:rsid w:val="00F720B9"/>
    <w:pPr>
      <w:spacing w:after="0" w:line="360" w:lineRule="auto"/>
      <w:jc w:val="both"/>
    </w:pPr>
    <w:rPr>
      <w:rFonts w:ascii="Times New Roman" w:eastAsia="Arial" w:hAnsi="Times New Roman" w:cs="Times New Roman"/>
      <w:b/>
      <w:i/>
      <w:sz w:val="28"/>
      <w:szCs w:val="28"/>
    </w:rPr>
  </w:style>
  <w:style w:type="character" w:styleId="Hyperlink">
    <w:name w:val="Hyperlink"/>
    <w:basedOn w:val="DefaultParagraphFont"/>
    <w:uiPriority w:val="99"/>
    <w:unhideWhenUsed/>
    <w:rsid w:val="00EB171A"/>
    <w:rPr>
      <w:color w:val="0563C1" w:themeColor="hyperlink"/>
      <w:u w:val="single"/>
    </w:rPr>
  </w:style>
  <w:style w:type="character" w:customStyle="1" w:styleId="Heading2Char">
    <w:name w:val="Heading 2 Char"/>
    <w:basedOn w:val="DefaultParagraphFont"/>
    <w:link w:val="Heading2"/>
    <w:uiPriority w:val="9"/>
    <w:rsid w:val="00EB171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17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171A"/>
    <w:rPr>
      <w:b/>
      <w:bCs/>
    </w:rPr>
  </w:style>
  <w:style w:type="character" w:styleId="Emphasis">
    <w:name w:val="Emphasis"/>
    <w:basedOn w:val="DefaultParagraphFont"/>
    <w:uiPriority w:val="20"/>
    <w:qFormat/>
    <w:rsid w:val="00EB171A"/>
    <w:rPr>
      <w:i/>
      <w:iCs/>
    </w:rPr>
  </w:style>
  <w:style w:type="paragraph" w:styleId="HTMLPreformatted">
    <w:name w:val="HTML Preformatted"/>
    <w:basedOn w:val="Normal"/>
    <w:link w:val="HTMLPreformattedChar"/>
    <w:uiPriority w:val="99"/>
    <w:semiHidden/>
    <w:unhideWhenUsed/>
    <w:rsid w:val="00EB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171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36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BA8"/>
    <w:rPr>
      <w:rFonts w:ascii="Segoe UI" w:hAnsi="Segoe UI" w:cs="Segoe UI"/>
      <w:sz w:val="18"/>
      <w:szCs w:val="18"/>
    </w:rPr>
  </w:style>
  <w:style w:type="paragraph" w:styleId="ListParagraph">
    <w:name w:val="List Paragraph"/>
    <w:basedOn w:val="Normal"/>
    <w:uiPriority w:val="34"/>
    <w:qFormat/>
    <w:rsid w:val="00B671D9"/>
    <w:pPr>
      <w:ind w:left="720"/>
      <w:contextualSpacing/>
    </w:pPr>
  </w:style>
  <w:style w:type="character" w:customStyle="1" w:styleId="UnresolvedMention1">
    <w:name w:val="Unresolved Mention1"/>
    <w:basedOn w:val="DefaultParagraphFont"/>
    <w:uiPriority w:val="99"/>
    <w:semiHidden/>
    <w:unhideWhenUsed/>
    <w:rsid w:val="00615D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B17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3">
    <w:name w:val="003"/>
    <w:basedOn w:val="Normal"/>
    <w:qFormat/>
    <w:rsid w:val="00F720B9"/>
    <w:pPr>
      <w:spacing w:after="0" w:line="360" w:lineRule="auto"/>
      <w:jc w:val="both"/>
    </w:pPr>
    <w:rPr>
      <w:rFonts w:ascii="Times New Roman" w:eastAsia="Arial" w:hAnsi="Times New Roman" w:cs="Times New Roman"/>
      <w:b/>
      <w:i/>
      <w:sz w:val="28"/>
      <w:szCs w:val="28"/>
    </w:rPr>
  </w:style>
  <w:style w:type="character" w:styleId="Hyperlink">
    <w:name w:val="Hyperlink"/>
    <w:basedOn w:val="DefaultParagraphFont"/>
    <w:uiPriority w:val="99"/>
    <w:unhideWhenUsed/>
    <w:rsid w:val="00EB171A"/>
    <w:rPr>
      <w:color w:val="0563C1" w:themeColor="hyperlink"/>
      <w:u w:val="single"/>
    </w:rPr>
  </w:style>
  <w:style w:type="character" w:customStyle="1" w:styleId="Heading2Char">
    <w:name w:val="Heading 2 Char"/>
    <w:basedOn w:val="DefaultParagraphFont"/>
    <w:link w:val="Heading2"/>
    <w:uiPriority w:val="9"/>
    <w:rsid w:val="00EB171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17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171A"/>
    <w:rPr>
      <w:b/>
      <w:bCs/>
    </w:rPr>
  </w:style>
  <w:style w:type="character" w:styleId="Emphasis">
    <w:name w:val="Emphasis"/>
    <w:basedOn w:val="DefaultParagraphFont"/>
    <w:uiPriority w:val="20"/>
    <w:qFormat/>
    <w:rsid w:val="00EB171A"/>
    <w:rPr>
      <w:i/>
      <w:iCs/>
    </w:rPr>
  </w:style>
  <w:style w:type="paragraph" w:styleId="HTMLPreformatted">
    <w:name w:val="HTML Preformatted"/>
    <w:basedOn w:val="Normal"/>
    <w:link w:val="HTMLPreformattedChar"/>
    <w:uiPriority w:val="99"/>
    <w:semiHidden/>
    <w:unhideWhenUsed/>
    <w:rsid w:val="00EB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171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36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BA8"/>
    <w:rPr>
      <w:rFonts w:ascii="Segoe UI" w:hAnsi="Segoe UI" w:cs="Segoe UI"/>
      <w:sz w:val="18"/>
      <w:szCs w:val="18"/>
    </w:rPr>
  </w:style>
  <w:style w:type="paragraph" w:styleId="ListParagraph">
    <w:name w:val="List Paragraph"/>
    <w:basedOn w:val="Normal"/>
    <w:uiPriority w:val="34"/>
    <w:qFormat/>
    <w:rsid w:val="00B671D9"/>
    <w:pPr>
      <w:ind w:left="720"/>
      <w:contextualSpacing/>
    </w:pPr>
  </w:style>
  <w:style w:type="character" w:customStyle="1" w:styleId="UnresolvedMention1">
    <w:name w:val="Unresolved Mention1"/>
    <w:basedOn w:val="DefaultParagraphFont"/>
    <w:uiPriority w:val="99"/>
    <w:semiHidden/>
    <w:unhideWhenUsed/>
    <w:rsid w:val="00615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1191">
      <w:bodyDiv w:val="1"/>
      <w:marLeft w:val="0"/>
      <w:marRight w:val="0"/>
      <w:marTop w:val="0"/>
      <w:marBottom w:val="0"/>
      <w:divBdr>
        <w:top w:val="none" w:sz="0" w:space="0" w:color="auto"/>
        <w:left w:val="none" w:sz="0" w:space="0" w:color="auto"/>
        <w:bottom w:val="none" w:sz="0" w:space="0" w:color="auto"/>
        <w:right w:val="none" w:sz="0" w:space="0" w:color="auto"/>
      </w:divBdr>
    </w:div>
    <w:div w:id="1958565110">
      <w:bodyDiv w:val="1"/>
      <w:marLeft w:val="0"/>
      <w:marRight w:val="0"/>
      <w:marTop w:val="0"/>
      <w:marBottom w:val="0"/>
      <w:divBdr>
        <w:top w:val="none" w:sz="0" w:space="0" w:color="auto"/>
        <w:left w:val="none" w:sz="0" w:space="0" w:color="auto"/>
        <w:bottom w:val="none" w:sz="0" w:space="0" w:color="auto"/>
        <w:right w:val="none" w:sz="0" w:space="0" w:color="auto"/>
      </w:divBdr>
      <w:divsChild>
        <w:div w:id="154106528">
          <w:marLeft w:val="0"/>
          <w:marRight w:val="0"/>
          <w:marTop w:val="0"/>
          <w:marBottom w:val="0"/>
          <w:divBdr>
            <w:top w:val="none" w:sz="0" w:space="0" w:color="auto"/>
            <w:left w:val="none" w:sz="0" w:space="0" w:color="auto"/>
            <w:bottom w:val="none" w:sz="0" w:space="0" w:color="auto"/>
            <w:right w:val="none" w:sz="0" w:space="0" w:color="auto"/>
          </w:divBdr>
          <w:divsChild>
            <w:div w:id="1306736319">
              <w:marLeft w:val="0"/>
              <w:marRight w:val="0"/>
              <w:marTop w:val="0"/>
              <w:marBottom w:val="0"/>
              <w:divBdr>
                <w:top w:val="none" w:sz="0" w:space="0" w:color="auto"/>
                <w:left w:val="none" w:sz="0" w:space="0" w:color="auto"/>
                <w:bottom w:val="none" w:sz="0" w:space="0" w:color="auto"/>
                <w:right w:val="none" w:sz="0" w:space="0" w:color="auto"/>
              </w:divBdr>
            </w:div>
            <w:div w:id="15786616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Tiến Duẩn</dc:creator>
  <cp:keywords/>
  <dc:description/>
  <cp:lastModifiedBy>Administrator</cp:lastModifiedBy>
  <cp:revision>4</cp:revision>
  <cp:lastPrinted>2024-09-03T10:33:00Z</cp:lastPrinted>
  <dcterms:created xsi:type="dcterms:W3CDTF">2024-09-03T13:20:00Z</dcterms:created>
  <dcterms:modified xsi:type="dcterms:W3CDTF">2024-09-04T03:41:00Z</dcterms:modified>
</cp:coreProperties>
</file>